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32"/>
      </w:tblGrid>
      <w:tr w:rsidR="003475B4" w:rsidRPr="00DA441E" w14:paraId="40E09252" w14:textId="77777777">
        <w:tc>
          <w:tcPr>
            <w:tcW w:w="9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1AD42" w14:textId="77777777" w:rsidR="003475B4" w:rsidRPr="00DA441E" w:rsidRDefault="003503F0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ODDÍL 1: IDENTIFIKACE LÁTKY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SMĚSI A SPOLEČNOSTI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PODNIKU</w:t>
            </w:r>
          </w:p>
        </w:tc>
      </w:tr>
    </w:tbl>
    <w:p w14:paraId="025A295C" w14:textId="77777777" w:rsidR="003475B4" w:rsidRPr="00DA441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57F17288" w14:textId="77777777" w:rsidR="003475B4" w:rsidRPr="002F41DE" w:rsidRDefault="00DA441E" w:rsidP="002F41DE">
      <w:pPr>
        <w:pStyle w:val="Odstavecseseznamem"/>
        <w:numPr>
          <w:ilvl w:val="1"/>
          <w:numId w:val="3"/>
        </w:numPr>
        <w:snapToGrid w:val="0"/>
        <w:spacing w:line="100" w:lineRule="atLeast"/>
        <w:jc w:val="both"/>
        <w:rPr>
          <w:b/>
          <w:bCs/>
          <w:i/>
          <w:iCs/>
          <w:sz w:val="20"/>
        </w:rPr>
      </w:pPr>
      <w:proofErr w:type="spellStart"/>
      <w:r w:rsidRPr="002F41DE">
        <w:rPr>
          <w:b/>
          <w:bCs/>
          <w:i/>
          <w:iCs/>
          <w:sz w:val="20"/>
        </w:rPr>
        <w:t>Identifikátor</w:t>
      </w:r>
      <w:proofErr w:type="spellEnd"/>
      <w:r w:rsidRPr="002F41DE">
        <w:rPr>
          <w:b/>
          <w:bCs/>
          <w:i/>
          <w:iCs/>
          <w:sz w:val="20"/>
        </w:rPr>
        <w:t xml:space="preserve"> </w:t>
      </w:r>
      <w:proofErr w:type="spellStart"/>
      <w:r w:rsidRPr="002F41DE">
        <w:rPr>
          <w:b/>
          <w:bCs/>
          <w:i/>
          <w:iCs/>
          <w:sz w:val="20"/>
        </w:rPr>
        <w:t>výrobku</w:t>
      </w:r>
      <w:proofErr w:type="spellEnd"/>
      <w:r w:rsidR="00B47BB5">
        <w:rPr>
          <w:b/>
          <w:bCs/>
          <w:i/>
          <w:iCs/>
          <w:sz w:val="20"/>
        </w:rPr>
        <w:t>:</w:t>
      </w:r>
    </w:p>
    <w:p w14:paraId="64C3A984" w14:textId="77777777" w:rsidR="002F41DE" w:rsidRPr="002F41DE" w:rsidRDefault="002F41DE" w:rsidP="00B47BB5">
      <w:pPr>
        <w:pStyle w:val="Odstavecseseznamem"/>
        <w:snapToGrid w:val="0"/>
        <w:spacing w:line="100" w:lineRule="atLeast"/>
        <w:ind w:left="390"/>
        <w:jc w:val="both"/>
        <w:rPr>
          <w:rFonts w:cs="Arial"/>
          <w:b/>
          <w:bCs/>
          <w:sz w:val="20"/>
          <w:szCs w:val="20"/>
        </w:rPr>
      </w:pPr>
    </w:p>
    <w:p w14:paraId="414B2331" w14:textId="77777777" w:rsidR="00067804" w:rsidRPr="00DA441E" w:rsidRDefault="00067804" w:rsidP="00DA441E">
      <w:pPr>
        <w:pStyle w:val="Zhlav"/>
        <w:tabs>
          <w:tab w:val="left" w:pos="3780"/>
        </w:tabs>
        <w:ind w:left="540"/>
        <w:jc w:val="both"/>
        <w:rPr>
          <w:b/>
          <w:sz w:val="20"/>
        </w:rPr>
      </w:pPr>
      <w:proofErr w:type="spellStart"/>
      <w:r w:rsidRPr="00DA441E">
        <w:rPr>
          <w:i/>
          <w:sz w:val="20"/>
        </w:rPr>
        <w:t>Obchodní</w:t>
      </w:r>
      <w:proofErr w:type="spellEnd"/>
      <w:r w:rsidRPr="00DA441E">
        <w:rPr>
          <w:i/>
          <w:sz w:val="20"/>
        </w:rPr>
        <w:t xml:space="preserve"> </w:t>
      </w:r>
      <w:proofErr w:type="spellStart"/>
      <w:r w:rsidRPr="00DA441E">
        <w:rPr>
          <w:i/>
          <w:sz w:val="20"/>
        </w:rPr>
        <w:t>název</w:t>
      </w:r>
      <w:proofErr w:type="spellEnd"/>
      <w:r w:rsidR="008D29AB">
        <w:rPr>
          <w:i/>
          <w:sz w:val="20"/>
        </w:rPr>
        <w:t xml:space="preserve"> </w:t>
      </w:r>
      <w:proofErr w:type="spellStart"/>
      <w:proofErr w:type="gramStart"/>
      <w:r w:rsidR="008D29AB">
        <w:rPr>
          <w:i/>
          <w:sz w:val="20"/>
        </w:rPr>
        <w:t>výrobku</w:t>
      </w:r>
      <w:proofErr w:type="spellEnd"/>
      <w:r w:rsidRPr="00DA441E">
        <w:rPr>
          <w:i/>
          <w:sz w:val="20"/>
        </w:rPr>
        <w:t>:</w:t>
      </w:r>
      <w:r w:rsidRPr="00DA441E">
        <w:rPr>
          <w:sz w:val="20"/>
        </w:rPr>
        <w:t xml:space="preserve">   </w:t>
      </w:r>
      <w:proofErr w:type="gramEnd"/>
      <w:r w:rsidRPr="00DA441E">
        <w:rPr>
          <w:sz w:val="20"/>
        </w:rPr>
        <w:t xml:space="preserve">       </w:t>
      </w:r>
      <w:r w:rsidRPr="00DA441E">
        <w:rPr>
          <w:sz w:val="20"/>
        </w:rPr>
        <w:tab/>
      </w:r>
      <w:r w:rsidR="006A5B35" w:rsidRPr="006A5B35">
        <w:rPr>
          <w:b/>
          <w:sz w:val="20"/>
        </w:rPr>
        <w:t>CIMEX-OUT</w:t>
      </w:r>
    </w:p>
    <w:p w14:paraId="7A91DA66" w14:textId="77777777" w:rsidR="00DA441E" w:rsidRPr="00DA441E" w:rsidRDefault="00DA441E" w:rsidP="00DA441E">
      <w:pPr>
        <w:tabs>
          <w:tab w:val="left" w:pos="3780"/>
          <w:tab w:val="left" w:pos="3828"/>
        </w:tabs>
        <w:snapToGrid w:val="0"/>
        <w:spacing w:line="100" w:lineRule="atLeast"/>
        <w:ind w:firstLine="540"/>
        <w:jc w:val="both"/>
        <w:rPr>
          <w:rFonts w:cs="Arial"/>
          <w:sz w:val="20"/>
          <w:szCs w:val="20"/>
        </w:rPr>
      </w:pPr>
    </w:p>
    <w:p w14:paraId="487485D2" w14:textId="77777777" w:rsidR="002F41DE" w:rsidRDefault="00DA441E" w:rsidP="002F41DE">
      <w:pPr>
        <w:pStyle w:val="Odstavecseseznamem"/>
        <w:numPr>
          <w:ilvl w:val="1"/>
          <w:numId w:val="3"/>
        </w:numPr>
        <w:tabs>
          <w:tab w:val="left" w:pos="3780"/>
        </w:tabs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Příslušná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určená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použití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látky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nebo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směsi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nedoporučená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použití</w:t>
      </w:r>
      <w:proofErr w:type="spellEnd"/>
      <w:r w:rsidR="002F41DE">
        <w:rPr>
          <w:rFonts w:cs="Arial"/>
          <w:b/>
          <w:bCs/>
          <w:i/>
          <w:color w:val="000000"/>
          <w:sz w:val="20"/>
          <w:szCs w:val="20"/>
        </w:rPr>
        <w:t>:</w:t>
      </w:r>
    </w:p>
    <w:p w14:paraId="393EB26A" w14:textId="77777777" w:rsidR="00B47BB5" w:rsidRPr="002F41DE" w:rsidRDefault="00B47BB5" w:rsidP="00B47BB5">
      <w:pPr>
        <w:pStyle w:val="Odstavecseseznamem"/>
        <w:tabs>
          <w:tab w:val="left" w:pos="3780"/>
        </w:tabs>
        <w:spacing w:line="100" w:lineRule="atLeast"/>
        <w:ind w:left="390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14:paraId="354F6047" w14:textId="77777777" w:rsidR="00C25F6F" w:rsidRDefault="00C25F6F" w:rsidP="00BD576E">
      <w:pPr>
        <w:snapToGrid w:val="0"/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BD576E">
        <w:rPr>
          <w:rFonts w:cs="Arial"/>
          <w:b/>
          <w:bCs/>
          <w:color w:val="000000"/>
          <w:sz w:val="20"/>
          <w:szCs w:val="20"/>
        </w:rPr>
        <w:t xml:space="preserve">1.2.1.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Příslušná</w:t>
      </w:r>
      <w:proofErr w:type="spellEnd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určená</w:t>
      </w:r>
      <w:proofErr w:type="spellEnd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použití</w:t>
      </w:r>
      <w:proofErr w:type="spellEnd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látky</w:t>
      </w:r>
      <w:proofErr w:type="spellEnd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nebo</w:t>
      </w:r>
      <w:proofErr w:type="spellEnd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směsi</w:t>
      </w:r>
      <w:proofErr w:type="spellEnd"/>
      <w:r w:rsidR="00E55EBC">
        <w:rPr>
          <w:rFonts w:cs="Arial"/>
          <w:b/>
          <w:bCs/>
          <w:i/>
          <w:color w:val="000000"/>
          <w:sz w:val="20"/>
          <w:szCs w:val="20"/>
        </w:rPr>
        <w:t>:</w:t>
      </w:r>
    </w:p>
    <w:p w14:paraId="412D607B" w14:textId="77777777" w:rsidR="002F41DE" w:rsidRPr="002F41DE" w:rsidRDefault="002F41DE" w:rsidP="00BD576E">
      <w:pPr>
        <w:snapToGrid w:val="0"/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14:paraId="04DB1C9D" w14:textId="77777777" w:rsidR="008D29AB" w:rsidRPr="008D29AB" w:rsidRDefault="008D29AB" w:rsidP="008D29AB">
      <w:pPr>
        <w:snapToGrid w:val="0"/>
        <w:spacing w:line="100" w:lineRule="atLeast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          </w:t>
      </w:r>
      <w:r w:rsidRPr="008D29AB">
        <w:rPr>
          <w:sz w:val="20"/>
          <w:lang w:val="cs-CZ"/>
        </w:rPr>
        <w:t>Relevantní identifikované použití: biocid, insekticid</w:t>
      </w:r>
    </w:p>
    <w:p w14:paraId="64E562EA" w14:textId="77777777" w:rsidR="00C25F6F" w:rsidRPr="00E55EBC" w:rsidRDefault="00C25F6F" w:rsidP="00BD576E">
      <w:pPr>
        <w:snapToGrid w:val="0"/>
        <w:spacing w:line="100" w:lineRule="atLeast"/>
        <w:jc w:val="both"/>
        <w:rPr>
          <w:rFonts w:eastAsia="Helvetica" w:cs="Arial"/>
          <w:sz w:val="20"/>
          <w:szCs w:val="20"/>
          <w:lang w:val="en-US"/>
        </w:rPr>
      </w:pPr>
    </w:p>
    <w:p w14:paraId="4F108778" w14:textId="77777777" w:rsidR="002F41DE" w:rsidRPr="00E55EBC" w:rsidRDefault="00C25F6F" w:rsidP="00BD576E">
      <w:pPr>
        <w:spacing w:line="100" w:lineRule="atLeast"/>
        <w:jc w:val="both"/>
        <w:rPr>
          <w:rFonts w:cs="Arial"/>
          <w:b/>
          <w:bCs/>
          <w:i/>
          <w:sz w:val="20"/>
          <w:szCs w:val="20"/>
          <w:lang w:val="en-US"/>
        </w:rPr>
      </w:pPr>
      <w:r w:rsidRPr="00E55EBC">
        <w:rPr>
          <w:rFonts w:cs="Arial"/>
          <w:b/>
          <w:bCs/>
          <w:sz w:val="20"/>
          <w:szCs w:val="20"/>
          <w:lang w:val="en-US"/>
        </w:rPr>
        <w:t xml:space="preserve">1.2.2. </w:t>
      </w:r>
      <w:proofErr w:type="spellStart"/>
      <w:r w:rsidR="002F41DE" w:rsidRPr="00E55EBC">
        <w:rPr>
          <w:rFonts w:cs="Arial"/>
          <w:b/>
          <w:bCs/>
          <w:i/>
          <w:sz w:val="20"/>
          <w:szCs w:val="20"/>
          <w:lang w:val="en-US"/>
        </w:rPr>
        <w:t>Nedoporučená</w:t>
      </w:r>
      <w:proofErr w:type="spellEnd"/>
      <w:r w:rsidR="002F41DE" w:rsidRPr="00E55EBC">
        <w:rPr>
          <w:rFonts w:cs="Arial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2F41DE" w:rsidRPr="00E55EBC">
        <w:rPr>
          <w:rFonts w:cs="Arial"/>
          <w:b/>
          <w:bCs/>
          <w:i/>
          <w:sz w:val="20"/>
          <w:szCs w:val="20"/>
          <w:lang w:val="en-US"/>
        </w:rPr>
        <w:t>použití</w:t>
      </w:r>
      <w:proofErr w:type="spellEnd"/>
      <w:r w:rsidR="00B47BB5" w:rsidRPr="00E55EBC">
        <w:rPr>
          <w:rFonts w:cs="Arial"/>
          <w:b/>
          <w:bCs/>
          <w:i/>
          <w:sz w:val="20"/>
          <w:szCs w:val="20"/>
          <w:lang w:val="en-US"/>
        </w:rPr>
        <w:t>:</w:t>
      </w:r>
    </w:p>
    <w:p w14:paraId="4829E5FA" w14:textId="77777777" w:rsidR="00B47BB5" w:rsidRPr="00B47BB5" w:rsidRDefault="00B47BB5" w:rsidP="00BD576E">
      <w:pPr>
        <w:spacing w:line="100" w:lineRule="atLeast"/>
        <w:jc w:val="both"/>
        <w:rPr>
          <w:rFonts w:cs="Arial"/>
          <w:b/>
          <w:bCs/>
          <w:sz w:val="20"/>
          <w:szCs w:val="20"/>
          <w:lang w:val="cs-CZ"/>
        </w:rPr>
      </w:pPr>
    </w:p>
    <w:p w14:paraId="0A688A6E" w14:textId="77777777" w:rsidR="003475B4" w:rsidRPr="00E55EBC" w:rsidRDefault="00980CB3" w:rsidP="002F41DE">
      <w:pPr>
        <w:snapToGrid w:val="0"/>
        <w:spacing w:line="100" w:lineRule="atLeast"/>
        <w:jc w:val="both"/>
        <w:rPr>
          <w:rFonts w:eastAsia="Tahoma" w:cs="Arial"/>
          <w:color w:val="000000"/>
          <w:sz w:val="20"/>
          <w:szCs w:val="20"/>
          <w:lang w:val="en-US"/>
        </w:rPr>
      </w:pPr>
      <w:r w:rsidRPr="00E55EBC">
        <w:rPr>
          <w:rFonts w:eastAsia="Tahoma" w:cs="Arial"/>
          <w:color w:val="000000"/>
          <w:sz w:val="20"/>
          <w:szCs w:val="20"/>
          <w:lang w:val="en-US"/>
        </w:rPr>
        <w:tab/>
      </w:r>
      <w:proofErr w:type="spellStart"/>
      <w:r w:rsidR="008D29AB" w:rsidRPr="00E55EBC">
        <w:rPr>
          <w:rFonts w:eastAsia="Tahoma" w:cs="Arial"/>
          <w:color w:val="000000"/>
          <w:sz w:val="20"/>
          <w:szCs w:val="20"/>
          <w:lang w:val="en-US"/>
        </w:rPr>
        <w:t>Jiná</w:t>
      </w:r>
      <w:proofErr w:type="spellEnd"/>
      <w:r w:rsidR="008D29AB" w:rsidRPr="00E55EBC">
        <w:rPr>
          <w:rFonts w:eastAsia="Tahoma" w:cs="Arial"/>
          <w:color w:val="000000"/>
          <w:sz w:val="20"/>
          <w:szCs w:val="20"/>
          <w:lang w:val="en-US"/>
        </w:rPr>
        <w:t xml:space="preserve">, </w:t>
      </w:r>
      <w:proofErr w:type="spellStart"/>
      <w:r w:rsidR="008D29AB" w:rsidRPr="00E55EBC">
        <w:rPr>
          <w:rFonts w:eastAsia="Tahoma" w:cs="Arial"/>
          <w:color w:val="000000"/>
          <w:sz w:val="20"/>
          <w:szCs w:val="20"/>
          <w:lang w:val="en-US"/>
        </w:rPr>
        <w:t>než</w:t>
      </w:r>
      <w:proofErr w:type="spellEnd"/>
      <w:r w:rsidR="008D29AB" w:rsidRPr="00E55EBC">
        <w:rPr>
          <w:rFonts w:eastAsia="Tahoma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8D29AB" w:rsidRPr="00E55EBC">
        <w:rPr>
          <w:rFonts w:eastAsia="Tahoma" w:cs="Arial"/>
          <w:color w:val="000000"/>
          <w:sz w:val="20"/>
          <w:szCs w:val="20"/>
          <w:lang w:val="en-US"/>
        </w:rPr>
        <w:t>uvedená</w:t>
      </w:r>
      <w:proofErr w:type="spellEnd"/>
      <w:r w:rsidR="002F41DE" w:rsidRPr="00E55EBC">
        <w:rPr>
          <w:rFonts w:eastAsia="Tahoma" w:cs="Arial"/>
          <w:color w:val="000000"/>
          <w:sz w:val="20"/>
          <w:szCs w:val="20"/>
          <w:lang w:val="en-US"/>
        </w:rPr>
        <w:t xml:space="preserve"> v </w:t>
      </w:r>
      <w:proofErr w:type="spellStart"/>
      <w:r w:rsidR="002F41DE" w:rsidRPr="00E55EBC">
        <w:rPr>
          <w:rFonts w:eastAsia="Tahoma" w:cs="Arial"/>
          <w:color w:val="000000"/>
          <w:sz w:val="20"/>
          <w:szCs w:val="20"/>
          <w:lang w:val="en-US"/>
        </w:rPr>
        <w:t>oddíl</w:t>
      </w:r>
      <w:r w:rsidR="008D29AB" w:rsidRPr="00E55EBC">
        <w:rPr>
          <w:rFonts w:eastAsia="Tahoma" w:cs="Arial"/>
          <w:color w:val="000000"/>
          <w:sz w:val="20"/>
          <w:szCs w:val="20"/>
          <w:lang w:val="en-US"/>
        </w:rPr>
        <w:t>e</w:t>
      </w:r>
      <w:proofErr w:type="spellEnd"/>
      <w:r w:rsidR="002F41DE" w:rsidRPr="00E55EBC">
        <w:rPr>
          <w:rFonts w:eastAsia="Tahoma" w:cs="Arial"/>
          <w:color w:val="000000"/>
          <w:sz w:val="20"/>
          <w:szCs w:val="20"/>
          <w:lang w:val="en-US"/>
        </w:rPr>
        <w:t xml:space="preserve"> 1.2.1</w:t>
      </w:r>
    </w:p>
    <w:p w14:paraId="679352EF" w14:textId="77777777" w:rsidR="002F41DE" w:rsidRPr="00E55EBC" w:rsidRDefault="002F41DE" w:rsidP="002F41DE">
      <w:pPr>
        <w:snapToGrid w:val="0"/>
        <w:spacing w:line="100" w:lineRule="atLeast"/>
        <w:jc w:val="both"/>
        <w:rPr>
          <w:rFonts w:cs="Arial"/>
          <w:lang w:val="en-US"/>
        </w:rPr>
      </w:pPr>
    </w:p>
    <w:p w14:paraId="19E184C7" w14:textId="77777777" w:rsidR="003475B4" w:rsidRPr="00B47BB5" w:rsidRDefault="002F41DE" w:rsidP="00B47BB5">
      <w:pPr>
        <w:pStyle w:val="Odstavecseseznamem"/>
        <w:numPr>
          <w:ilvl w:val="1"/>
          <w:numId w:val="3"/>
        </w:numPr>
        <w:spacing w:line="100" w:lineRule="atLeast"/>
        <w:jc w:val="both"/>
        <w:rPr>
          <w:rFonts w:cs="Arial"/>
          <w:b/>
          <w:bCs/>
          <w:i/>
          <w:sz w:val="20"/>
          <w:szCs w:val="20"/>
        </w:rPr>
      </w:pPr>
      <w:proofErr w:type="spellStart"/>
      <w:r w:rsidRPr="00B47BB5">
        <w:rPr>
          <w:rFonts w:cs="Arial"/>
          <w:b/>
          <w:bCs/>
          <w:i/>
          <w:sz w:val="20"/>
          <w:szCs w:val="20"/>
        </w:rPr>
        <w:t>Podrobné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Pr="00B47BB5">
        <w:rPr>
          <w:rFonts w:cs="Arial"/>
          <w:b/>
          <w:bCs/>
          <w:i/>
          <w:sz w:val="20"/>
          <w:szCs w:val="20"/>
        </w:rPr>
        <w:t>údaje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o </w:t>
      </w:r>
      <w:proofErr w:type="spellStart"/>
      <w:r w:rsidRPr="00B47BB5">
        <w:rPr>
          <w:rFonts w:cs="Arial"/>
          <w:b/>
          <w:bCs/>
          <w:i/>
          <w:sz w:val="20"/>
          <w:szCs w:val="20"/>
        </w:rPr>
        <w:t>dodavateli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Pr="00B47BB5">
        <w:rPr>
          <w:rFonts w:cs="Arial"/>
          <w:b/>
          <w:bCs/>
          <w:i/>
          <w:sz w:val="20"/>
          <w:szCs w:val="20"/>
        </w:rPr>
        <w:t>bezpečnostního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listu:</w:t>
      </w:r>
    </w:p>
    <w:p w14:paraId="7BAF739F" w14:textId="77777777" w:rsidR="00B47BB5" w:rsidRPr="00B47BB5" w:rsidRDefault="00B47BB5" w:rsidP="00B47BB5">
      <w:pPr>
        <w:pStyle w:val="Odstavecseseznamem"/>
        <w:spacing w:line="100" w:lineRule="atLeast"/>
        <w:ind w:left="390"/>
        <w:jc w:val="both"/>
        <w:rPr>
          <w:rFonts w:cs="Arial"/>
          <w:b/>
          <w:bCs/>
          <w:sz w:val="20"/>
          <w:szCs w:val="20"/>
        </w:rPr>
      </w:pPr>
    </w:p>
    <w:p w14:paraId="14F396D9" w14:textId="5F0A1507" w:rsidR="003A1BB4" w:rsidRPr="00A91BBC" w:rsidRDefault="003A1BB4" w:rsidP="003A1BB4">
      <w:pPr>
        <w:tabs>
          <w:tab w:val="left" w:pos="3119"/>
        </w:tabs>
        <w:ind w:left="1106" w:hanging="539"/>
        <w:jc w:val="both"/>
        <w:rPr>
          <w:sz w:val="20"/>
        </w:rPr>
      </w:pPr>
      <w:proofErr w:type="spellStart"/>
      <w:proofErr w:type="gramStart"/>
      <w:r w:rsidRPr="003A1BB4">
        <w:rPr>
          <w:i/>
          <w:iCs/>
          <w:sz w:val="20"/>
        </w:rPr>
        <w:t>Název</w:t>
      </w:r>
      <w:proofErr w:type="spellEnd"/>
      <w:r w:rsidRPr="003A1BB4">
        <w:rPr>
          <w:i/>
          <w:iCs/>
          <w:sz w:val="20"/>
        </w:rPr>
        <w:t>:</w:t>
      </w:r>
      <w:r w:rsidRPr="00A91BBC">
        <w:rPr>
          <w:i/>
          <w:iCs/>
          <w:sz w:val="20"/>
        </w:rPr>
        <w:t xml:space="preserve">   </w:t>
      </w:r>
      <w:proofErr w:type="gramEnd"/>
      <w:r w:rsidRPr="00A91BBC">
        <w:rPr>
          <w:i/>
          <w:iCs/>
          <w:sz w:val="20"/>
        </w:rPr>
        <w:t xml:space="preserve">      </w:t>
      </w:r>
      <w:r w:rsidRPr="00A91BBC">
        <w:rPr>
          <w:i/>
          <w:iCs/>
          <w:sz w:val="20"/>
        </w:rPr>
        <w:tab/>
      </w:r>
      <w:r w:rsidRPr="00A91BBC">
        <w:rPr>
          <w:iCs/>
          <w:sz w:val="20"/>
        </w:rPr>
        <w:t>„</w:t>
      </w:r>
      <w:proofErr w:type="spellStart"/>
      <w:r>
        <w:rPr>
          <w:sz w:val="20"/>
        </w:rPr>
        <w:t>Asplant</w:t>
      </w:r>
      <w:proofErr w:type="spellEnd"/>
      <w:r w:rsidR="00FB17A8">
        <w:rPr>
          <w:sz w:val="20"/>
        </w:rPr>
        <w:t xml:space="preserve"> </w:t>
      </w:r>
      <w:r>
        <w:rPr>
          <w:sz w:val="20"/>
        </w:rPr>
        <w:t>-</w:t>
      </w:r>
      <w:r w:rsidR="00FB17A8">
        <w:rPr>
          <w:sz w:val="20"/>
        </w:rPr>
        <w:t xml:space="preserve"> </w:t>
      </w:r>
      <w:r>
        <w:rPr>
          <w:sz w:val="20"/>
        </w:rPr>
        <w:t>Skotniccy“</w:t>
      </w:r>
      <w:r w:rsidRPr="00A91BBC">
        <w:rPr>
          <w:sz w:val="20"/>
        </w:rPr>
        <w:t xml:space="preserve"> Sp. Jawna</w:t>
      </w:r>
    </w:p>
    <w:p w14:paraId="5FEEAE83" w14:textId="77777777" w:rsidR="003A1BB4" w:rsidRPr="003A1BB4" w:rsidRDefault="003A1BB4" w:rsidP="003A1BB4">
      <w:pPr>
        <w:tabs>
          <w:tab w:val="left" w:pos="3119"/>
        </w:tabs>
        <w:ind w:firstLine="567"/>
        <w:jc w:val="both"/>
        <w:rPr>
          <w:sz w:val="20"/>
        </w:rPr>
      </w:pPr>
      <w:proofErr w:type="spellStart"/>
      <w:proofErr w:type="gramStart"/>
      <w:r w:rsidRPr="003A1BB4">
        <w:rPr>
          <w:i/>
          <w:sz w:val="20"/>
        </w:rPr>
        <w:t>Sídlo</w:t>
      </w:r>
      <w:proofErr w:type="spellEnd"/>
      <w:r w:rsidRPr="003A1BB4">
        <w:rPr>
          <w:i/>
          <w:sz w:val="20"/>
        </w:rPr>
        <w:t>:</w:t>
      </w:r>
      <w:r w:rsidRPr="00A91BBC">
        <w:rPr>
          <w:sz w:val="20"/>
        </w:rPr>
        <w:t xml:space="preserve">  </w:t>
      </w:r>
      <w:r w:rsidRPr="00A91BBC">
        <w:rPr>
          <w:sz w:val="20"/>
        </w:rPr>
        <w:tab/>
      </w:r>
      <w:proofErr w:type="gramEnd"/>
      <w:r w:rsidRPr="00A91BBC">
        <w:rPr>
          <w:sz w:val="20"/>
        </w:rPr>
        <w:t xml:space="preserve">43-600 Jaworzno, ul. </w:t>
      </w:r>
      <w:r w:rsidRPr="003A1BB4">
        <w:rPr>
          <w:sz w:val="20"/>
        </w:rPr>
        <w:t>Chopina 78 A, Polsko</w:t>
      </w:r>
    </w:p>
    <w:p w14:paraId="62A9D3D2" w14:textId="77777777" w:rsidR="003A1BB4" w:rsidRPr="00D34425" w:rsidRDefault="003A1BB4" w:rsidP="003A1BB4">
      <w:pPr>
        <w:tabs>
          <w:tab w:val="left" w:pos="3119"/>
        </w:tabs>
        <w:ind w:left="1106" w:hanging="539"/>
        <w:jc w:val="both"/>
        <w:rPr>
          <w:sz w:val="20"/>
          <w:lang w:val="en-US"/>
        </w:rPr>
      </w:pPr>
      <w:proofErr w:type="spellStart"/>
      <w:r w:rsidRPr="00D34425">
        <w:rPr>
          <w:i/>
          <w:iCs/>
          <w:sz w:val="20"/>
          <w:lang w:val="en-US"/>
        </w:rPr>
        <w:t>Telefon</w:t>
      </w:r>
      <w:proofErr w:type="spellEnd"/>
      <w:r w:rsidRPr="00D34425">
        <w:rPr>
          <w:i/>
          <w:iCs/>
          <w:sz w:val="20"/>
          <w:lang w:val="en-US"/>
        </w:rPr>
        <w:t>:</w:t>
      </w:r>
      <w:r w:rsidRPr="00D34425">
        <w:rPr>
          <w:b/>
          <w:bCs/>
          <w:sz w:val="20"/>
          <w:lang w:val="en-US"/>
        </w:rPr>
        <w:t xml:space="preserve">               </w:t>
      </w:r>
      <w:r w:rsidRPr="00D34425">
        <w:rPr>
          <w:b/>
          <w:bCs/>
          <w:sz w:val="20"/>
          <w:lang w:val="en-US"/>
        </w:rPr>
        <w:tab/>
      </w:r>
      <w:r w:rsidR="00DF362D" w:rsidRPr="000E3E6A">
        <w:rPr>
          <w:rFonts w:cs="Arial"/>
          <w:bCs/>
          <w:sz w:val="20"/>
          <w:szCs w:val="20"/>
          <w:lang w:val="cs-CZ"/>
        </w:rPr>
        <w:t>+48</w:t>
      </w:r>
      <w:r w:rsidR="00DF362D" w:rsidRPr="000E3E6A">
        <w:rPr>
          <w:rFonts w:cs="Arial"/>
          <w:sz w:val="20"/>
          <w:szCs w:val="20"/>
          <w:lang w:val="cs-CZ"/>
        </w:rPr>
        <w:t xml:space="preserve">327530917, </w:t>
      </w:r>
      <w:r w:rsidR="00DF362D" w:rsidRPr="000E3E6A">
        <w:rPr>
          <w:rFonts w:cs="Arial"/>
          <w:bCs/>
          <w:sz w:val="20"/>
          <w:szCs w:val="20"/>
          <w:lang w:val="cs-CZ"/>
        </w:rPr>
        <w:t>+4832</w:t>
      </w:r>
      <w:r w:rsidR="00DF362D" w:rsidRPr="000E3E6A">
        <w:rPr>
          <w:rFonts w:cs="Arial"/>
          <w:sz w:val="20"/>
          <w:szCs w:val="20"/>
          <w:lang w:val="cs-CZ"/>
        </w:rPr>
        <w:t xml:space="preserve">7530933, </w:t>
      </w:r>
      <w:r w:rsidR="00DF362D" w:rsidRPr="000E3E6A">
        <w:rPr>
          <w:rFonts w:cs="Arial"/>
          <w:bCs/>
          <w:sz w:val="20"/>
          <w:szCs w:val="20"/>
          <w:lang w:val="cs-CZ"/>
        </w:rPr>
        <w:t>+4832</w:t>
      </w:r>
      <w:r w:rsidR="00DF362D" w:rsidRPr="000E3E6A">
        <w:rPr>
          <w:rFonts w:cs="Arial"/>
          <w:sz w:val="20"/>
          <w:szCs w:val="20"/>
          <w:lang w:val="cs-CZ"/>
        </w:rPr>
        <w:t>7530987</w:t>
      </w:r>
    </w:p>
    <w:p w14:paraId="282FFF46" w14:textId="77777777" w:rsidR="003A1BB4" w:rsidRPr="00D34425" w:rsidRDefault="003A1BB4" w:rsidP="003A1BB4">
      <w:pPr>
        <w:tabs>
          <w:tab w:val="left" w:pos="3119"/>
        </w:tabs>
        <w:ind w:left="1106" w:hanging="539"/>
        <w:jc w:val="both"/>
        <w:rPr>
          <w:sz w:val="20"/>
          <w:lang w:val="en-US"/>
        </w:rPr>
      </w:pPr>
      <w:r w:rsidRPr="00D34425">
        <w:rPr>
          <w:i/>
          <w:iCs/>
          <w:sz w:val="20"/>
          <w:lang w:val="en-US"/>
        </w:rPr>
        <w:t>Fax:</w:t>
      </w:r>
      <w:r w:rsidRPr="00D34425">
        <w:rPr>
          <w:sz w:val="20"/>
          <w:lang w:val="en-US"/>
        </w:rPr>
        <w:tab/>
      </w:r>
      <w:r w:rsidRPr="00D34425">
        <w:rPr>
          <w:sz w:val="20"/>
          <w:lang w:val="en-US"/>
        </w:rPr>
        <w:tab/>
      </w:r>
      <w:r w:rsidR="00DF362D" w:rsidRPr="000E3E6A">
        <w:rPr>
          <w:rFonts w:cs="Arial"/>
          <w:bCs/>
          <w:sz w:val="20"/>
          <w:szCs w:val="20"/>
          <w:lang w:val="cs-CZ"/>
        </w:rPr>
        <w:t>+48</w:t>
      </w:r>
      <w:r w:rsidR="00DF362D" w:rsidRPr="000E3E6A">
        <w:rPr>
          <w:rFonts w:cs="Arial"/>
          <w:sz w:val="20"/>
          <w:szCs w:val="20"/>
          <w:lang w:val="cs-CZ"/>
        </w:rPr>
        <w:t xml:space="preserve">327530917, </w:t>
      </w:r>
      <w:r w:rsidR="00DF362D" w:rsidRPr="000E3E6A">
        <w:rPr>
          <w:rFonts w:cs="Arial"/>
          <w:bCs/>
          <w:sz w:val="20"/>
          <w:szCs w:val="20"/>
          <w:lang w:val="cs-CZ"/>
        </w:rPr>
        <w:t>+4832</w:t>
      </w:r>
      <w:r w:rsidR="00DF362D" w:rsidRPr="000E3E6A">
        <w:rPr>
          <w:rFonts w:cs="Arial"/>
          <w:sz w:val="20"/>
          <w:szCs w:val="20"/>
          <w:lang w:val="cs-CZ"/>
        </w:rPr>
        <w:t xml:space="preserve">7530933, </w:t>
      </w:r>
      <w:r w:rsidR="00DF362D" w:rsidRPr="000E3E6A">
        <w:rPr>
          <w:rFonts w:cs="Arial"/>
          <w:bCs/>
          <w:sz w:val="20"/>
          <w:szCs w:val="20"/>
          <w:lang w:val="cs-CZ"/>
        </w:rPr>
        <w:t>+4832</w:t>
      </w:r>
      <w:r w:rsidR="00DF362D" w:rsidRPr="000E3E6A">
        <w:rPr>
          <w:rFonts w:cs="Arial"/>
          <w:sz w:val="20"/>
          <w:szCs w:val="20"/>
          <w:lang w:val="cs-CZ"/>
        </w:rPr>
        <w:t>7530987</w:t>
      </w:r>
    </w:p>
    <w:p w14:paraId="5460EE0E" w14:textId="77777777" w:rsidR="00DF362D" w:rsidRDefault="003A1BB4" w:rsidP="00DF362D">
      <w:pPr>
        <w:tabs>
          <w:tab w:val="left" w:pos="3119"/>
        </w:tabs>
        <w:ind w:left="1106" w:hanging="539"/>
        <w:jc w:val="both"/>
        <w:rPr>
          <w:lang w:val="en-US"/>
        </w:rPr>
      </w:pPr>
      <w:r w:rsidRPr="003A1BB4">
        <w:rPr>
          <w:i/>
          <w:iCs/>
          <w:sz w:val="20"/>
          <w:lang w:val="en-US"/>
        </w:rPr>
        <w:t xml:space="preserve">e-mail:                </w:t>
      </w:r>
      <w:r w:rsidRPr="003A1BB4">
        <w:rPr>
          <w:sz w:val="20"/>
          <w:lang w:val="en-US"/>
        </w:rPr>
        <w:tab/>
      </w:r>
      <w:hyperlink r:id="rId8" w:history="1">
        <w:r w:rsidRPr="003A1BB4">
          <w:rPr>
            <w:rStyle w:val="Hypertextovodkaz"/>
            <w:sz w:val="20"/>
            <w:szCs w:val="20"/>
            <w:lang w:val="en-US"/>
          </w:rPr>
          <w:t>biuro@asplant.com.pl</w:t>
        </w:r>
      </w:hyperlink>
      <w:r w:rsidRPr="003A1BB4">
        <w:rPr>
          <w:sz w:val="20"/>
          <w:szCs w:val="20"/>
          <w:lang w:val="en-US"/>
        </w:rPr>
        <w:t xml:space="preserve"> </w:t>
      </w:r>
    </w:p>
    <w:p w14:paraId="25996FD2" w14:textId="77777777" w:rsidR="00DF362D" w:rsidRPr="00DF362D" w:rsidRDefault="00DF362D" w:rsidP="00DF362D">
      <w:pPr>
        <w:tabs>
          <w:tab w:val="left" w:pos="3119"/>
        </w:tabs>
        <w:jc w:val="both"/>
      </w:pPr>
      <w:r>
        <w:rPr>
          <w:rFonts w:cs="Arial"/>
          <w:sz w:val="20"/>
          <w:szCs w:val="20"/>
          <w:lang w:val="cs-CZ"/>
        </w:rPr>
        <w:t xml:space="preserve">         </w:t>
      </w:r>
      <w:r w:rsidRPr="00DF362D">
        <w:rPr>
          <w:rFonts w:cs="Arial"/>
          <w:sz w:val="20"/>
          <w:szCs w:val="20"/>
          <w:lang w:val="cs-CZ"/>
        </w:rPr>
        <w:t xml:space="preserve">Osoba odpovědná za bezpečnostní list: </w:t>
      </w:r>
      <w:r w:rsidRPr="00DF362D">
        <w:rPr>
          <w:rFonts w:cs="Arial"/>
          <w:sz w:val="20"/>
          <w:szCs w:val="20"/>
          <w:lang w:val="cs-CZ"/>
        </w:rPr>
        <w:tab/>
      </w:r>
      <w:r>
        <w:rPr>
          <w:rFonts w:cs="Arial"/>
          <w:sz w:val="20"/>
          <w:szCs w:val="20"/>
          <w:lang w:val="cs-CZ"/>
        </w:rPr>
        <w:t xml:space="preserve">  </w:t>
      </w:r>
    </w:p>
    <w:p w14:paraId="0A6391E0" w14:textId="2329B605" w:rsidR="00DF362D" w:rsidRDefault="00DF362D" w:rsidP="00DF362D">
      <w:pPr>
        <w:tabs>
          <w:tab w:val="left" w:pos="3420"/>
          <w:tab w:val="left" w:pos="5103"/>
        </w:tabs>
        <w:jc w:val="both"/>
      </w:pPr>
      <w:r>
        <w:rPr>
          <w:rFonts w:cs="Arial"/>
          <w:iCs/>
          <w:sz w:val="20"/>
          <w:szCs w:val="20"/>
        </w:rPr>
        <w:t xml:space="preserve">         </w:t>
      </w:r>
      <w:r w:rsidR="00FB17A8">
        <w:rPr>
          <w:rFonts w:cs="Arial"/>
          <w:iCs/>
          <w:sz w:val="20"/>
          <w:szCs w:val="20"/>
          <w:lang w:val="cs-CZ"/>
        </w:rPr>
        <w:t>Justyna Brewińska</w:t>
      </w:r>
      <w:r w:rsidRPr="00DF362D">
        <w:rPr>
          <w:rFonts w:cs="Arial"/>
          <w:iCs/>
          <w:sz w:val="20"/>
          <w:szCs w:val="20"/>
          <w:lang w:val="cs-CZ"/>
        </w:rPr>
        <w:t xml:space="preserve">, e-mail: </w:t>
      </w:r>
      <w:hyperlink r:id="rId9" w:history="1">
        <w:r w:rsidR="00FB17A8" w:rsidRPr="00FB17A8">
          <w:rPr>
            <w:rStyle w:val="Hypertextovodkaz"/>
            <w:sz w:val="20"/>
            <w:szCs w:val="20"/>
          </w:rPr>
          <w:t>justyna.brewinska@asplant.com.pl</w:t>
        </w:r>
      </w:hyperlink>
    </w:p>
    <w:p w14:paraId="28DFF5E6" w14:textId="77777777" w:rsidR="00DF362D" w:rsidRPr="006A5B35" w:rsidRDefault="00DF362D" w:rsidP="00DF362D">
      <w:pPr>
        <w:tabs>
          <w:tab w:val="left" w:pos="3420"/>
          <w:tab w:val="left" w:pos="5103"/>
        </w:tabs>
        <w:jc w:val="both"/>
        <w:rPr>
          <w:rFonts w:cs="Arial"/>
          <w:b/>
          <w:iCs/>
          <w:sz w:val="20"/>
          <w:szCs w:val="20"/>
          <w:lang w:val="cs-CZ"/>
        </w:rPr>
      </w:pPr>
      <w:r>
        <w:rPr>
          <w:rFonts w:cs="Arial"/>
          <w:iCs/>
          <w:sz w:val="20"/>
          <w:szCs w:val="20"/>
          <w:lang w:val="cs-CZ"/>
        </w:rPr>
        <w:t xml:space="preserve">         </w:t>
      </w:r>
      <w:r w:rsidRPr="006A5B35">
        <w:rPr>
          <w:rFonts w:cs="Arial"/>
          <w:b/>
          <w:iCs/>
          <w:sz w:val="20"/>
          <w:szCs w:val="20"/>
          <w:lang w:val="cs-CZ"/>
        </w:rPr>
        <w:t xml:space="preserve">Osoba odpovědná za uvádění na trh v České republice:               </w:t>
      </w:r>
    </w:p>
    <w:p w14:paraId="32E942E2" w14:textId="77777777" w:rsidR="00DF362D" w:rsidRPr="00DF362D" w:rsidRDefault="00DF362D" w:rsidP="00DF362D">
      <w:pPr>
        <w:tabs>
          <w:tab w:val="left" w:pos="3420"/>
          <w:tab w:val="left" w:pos="5103"/>
        </w:tabs>
        <w:jc w:val="both"/>
        <w:rPr>
          <w:rFonts w:cs="Arial"/>
          <w:iCs/>
          <w:sz w:val="20"/>
          <w:szCs w:val="20"/>
          <w:lang w:val="cs-CZ"/>
        </w:rPr>
      </w:pPr>
      <w:r>
        <w:rPr>
          <w:rFonts w:cs="Arial"/>
          <w:iCs/>
          <w:sz w:val="20"/>
          <w:szCs w:val="20"/>
          <w:lang w:val="cs-CZ"/>
        </w:rPr>
        <w:t xml:space="preserve">         </w:t>
      </w:r>
      <w:r w:rsidRPr="00DF362D">
        <w:rPr>
          <w:rFonts w:cs="Arial"/>
          <w:iCs/>
          <w:sz w:val="20"/>
          <w:szCs w:val="20"/>
          <w:lang w:val="cs-CZ"/>
        </w:rPr>
        <w:t xml:space="preserve">Mgr. Miloš Krejsa, 561 63, Nekoř 74, tel.+420777586042, e-mail: </w:t>
      </w:r>
      <w:hyperlink r:id="rId10" w:history="1">
        <w:r w:rsidRPr="00DF362D">
          <w:rPr>
            <w:rFonts w:cs="Arial"/>
            <w:iCs/>
            <w:color w:val="0000FF"/>
            <w:sz w:val="20"/>
            <w:szCs w:val="20"/>
            <w:u w:val="single"/>
            <w:lang w:val="cs-CZ"/>
          </w:rPr>
          <w:t>info@krejsashop.cz</w:t>
        </w:r>
      </w:hyperlink>
    </w:p>
    <w:p w14:paraId="39B7B922" w14:textId="77777777" w:rsidR="004A5FCF" w:rsidRPr="00DF362D" w:rsidRDefault="004A5FCF" w:rsidP="003A1BB4">
      <w:pPr>
        <w:tabs>
          <w:tab w:val="left" w:pos="3119"/>
        </w:tabs>
        <w:ind w:left="1106" w:hanging="539"/>
        <w:jc w:val="both"/>
        <w:rPr>
          <w:sz w:val="20"/>
          <w:szCs w:val="20"/>
          <w:lang w:val="cs-CZ"/>
        </w:rPr>
      </w:pPr>
    </w:p>
    <w:p w14:paraId="58462FCE" w14:textId="77777777" w:rsidR="003475B4" w:rsidRPr="00BD576E" w:rsidRDefault="003475B4" w:rsidP="00BD576E">
      <w:pPr>
        <w:spacing w:line="100" w:lineRule="atLeast"/>
        <w:jc w:val="both"/>
        <w:rPr>
          <w:rFonts w:cs="Arial"/>
          <w:color w:val="000000"/>
          <w:sz w:val="20"/>
          <w:szCs w:val="20"/>
          <w:lang w:val="de-DE"/>
        </w:rPr>
      </w:pPr>
    </w:p>
    <w:p w14:paraId="17A4E59A" w14:textId="77777777" w:rsidR="003475B4" w:rsidRPr="0075323A" w:rsidRDefault="00DF362D" w:rsidP="0075323A">
      <w:pPr>
        <w:pStyle w:val="Odstavecseseznamem"/>
        <w:numPr>
          <w:ilvl w:val="1"/>
          <w:numId w:val="3"/>
        </w:numPr>
        <w:spacing w:line="100" w:lineRule="atLeast"/>
        <w:jc w:val="both"/>
        <w:rPr>
          <w:rFonts w:cs="Arial"/>
          <w:b/>
          <w:bCs/>
          <w:i/>
          <w:sz w:val="20"/>
          <w:szCs w:val="20"/>
          <w:lang w:val="de-DE"/>
        </w:rPr>
      </w:pPr>
      <w:proofErr w:type="spellStart"/>
      <w:r>
        <w:rPr>
          <w:rFonts w:cs="Arial"/>
          <w:b/>
          <w:bCs/>
          <w:i/>
          <w:sz w:val="20"/>
          <w:szCs w:val="20"/>
          <w:lang w:val="de-DE"/>
        </w:rPr>
        <w:t>Telefonní</w:t>
      </w:r>
      <w:proofErr w:type="spellEnd"/>
      <w:r>
        <w:rPr>
          <w:rFonts w:cs="Arial"/>
          <w:b/>
          <w:bCs/>
          <w:i/>
          <w:sz w:val="20"/>
          <w:szCs w:val="20"/>
          <w:lang w:val="de-DE"/>
        </w:rPr>
        <w:t xml:space="preserve"> </w:t>
      </w:r>
      <w:proofErr w:type="spellStart"/>
      <w:r>
        <w:rPr>
          <w:rFonts w:cs="Arial"/>
          <w:b/>
          <w:bCs/>
          <w:i/>
          <w:sz w:val="20"/>
          <w:szCs w:val="20"/>
          <w:lang w:val="de-DE"/>
        </w:rPr>
        <w:t>číslo</w:t>
      </w:r>
      <w:proofErr w:type="spellEnd"/>
      <w:r w:rsidR="0075323A" w:rsidRPr="0075323A">
        <w:rPr>
          <w:rFonts w:cs="Arial"/>
          <w:b/>
          <w:bCs/>
          <w:i/>
          <w:sz w:val="20"/>
          <w:szCs w:val="20"/>
          <w:lang w:val="de-DE"/>
        </w:rPr>
        <w:t xml:space="preserve"> pro </w:t>
      </w:r>
      <w:proofErr w:type="spellStart"/>
      <w:r w:rsidR="0075323A" w:rsidRPr="0075323A">
        <w:rPr>
          <w:rFonts w:cs="Arial"/>
          <w:b/>
          <w:bCs/>
          <w:i/>
          <w:sz w:val="20"/>
          <w:szCs w:val="20"/>
          <w:lang w:val="de-DE"/>
        </w:rPr>
        <w:t>naléhavé</w:t>
      </w:r>
      <w:proofErr w:type="spellEnd"/>
      <w:r w:rsidR="0075323A" w:rsidRPr="0075323A">
        <w:rPr>
          <w:rFonts w:cs="Arial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="0075323A" w:rsidRPr="0075323A">
        <w:rPr>
          <w:rFonts w:cs="Arial"/>
          <w:b/>
          <w:bCs/>
          <w:i/>
          <w:sz w:val="20"/>
          <w:szCs w:val="20"/>
          <w:lang w:val="de-DE"/>
        </w:rPr>
        <w:t>situace</w:t>
      </w:r>
      <w:proofErr w:type="spellEnd"/>
      <w:r w:rsidR="0075323A">
        <w:rPr>
          <w:rFonts w:cs="Arial"/>
          <w:b/>
          <w:bCs/>
          <w:i/>
          <w:sz w:val="20"/>
          <w:szCs w:val="20"/>
          <w:lang w:val="de-DE"/>
        </w:rPr>
        <w:t>:</w:t>
      </w:r>
    </w:p>
    <w:p w14:paraId="2C0910C6" w14:textId="77777777" w:rsidR="0075323A" w:rsidRPr="0075323A" w:rsidRDefault="0075323A" w:rsidP="0075323A">
      <w:pPr>
        <w:pStyle w:val="Odstavecseseznamem"/>
        <w:spacing w:line="100" w:lineRule="atLeast"/>
        <w:ind w:left="390"/>
        <w:jc w:val="both"/>
        <w:rPr>
          <w:rFonts w:cs="Arial"/>
          <w:b/>
          <w:bCs/>
          <w:sz w:val="20"/>
          <w:szCs w:val="20"/>
          <w:lang w:val="de-DE"/>
        </w:rPr>
      </w:pPr>
    </w:p>
    <w:p w14:paraId="72D54EDF" w14:textId="77777777" w:rsidR="00DF362D" w:rsidRPr="00DF362D" w:rsidRDefault="00DF362D" w:rsidP="00DF362D">
      <w:pPr>
        <w:spacing w:line="100" w:lineRule="atLeast"/>
        <w:jc w:val="both"/>
        <w:rPr>
          <w:rFonts w:eastAsia="Times New Roman" w:cs="Arial"/>
          <w:bCs/>
          <w:sz w:val="20"/>
          <w:szCs w:val="20"/>
          <w:lang w:val="cs-CZ" w:eastAsia="en-US"/>
        </w:rPr>
      </w:pPr>
      <w:r w:rsidRPr="00DF362D">
        <w:rPr>
          <w:rFonts w:eastAsia="Times New Roman" w:cs="Arial"/>
          <w:b/>
          <w:bCs/>
          <w:sz w:val="20"/>
          <w:szCs w:val="20"/>
          <w:u w:val="single"/>
          <w:lang w:val="cs-CZ" w:eastAsia="en-US"/>
        </w:rPr>
        <w:t>Toxikologické informační středisko</w:t>
      </w:r>
      <w:r w:rsidRPr="00DF362D">
        <w:rPr>
          <w:rFonts w:eastAsia="Times New Roman" w:cs="Arial"/>
          <w:bCs/>
          <w:sz w:val="20"/>
          <w:szCs w:val="20"/>
          <w:lang w:val="cs-CZ" w:eastAsia="en-US"/>
        </w:rPr>
        <w:t xml:space="preserve"> </w:t>
      </w:r>
    </w:p>
    <w:p w14:paraId="7C3FC422" w14:textId="77777777" w:rsidR="00DF362D" w:rsidRPr="00DF362D" w:rsidRDefault="00DF362D" w:rsidP="00DF362D">
      <w:pPr>
        <w:spacing w:line="100" w:lineRule="atLeast"/>
        <w:jc w:val="both"/>
        <w:rPr>
          <w:rFonts w:eastAsia="Times New Roman" w:cs="Arial"/>
          <w:bCs/>
          <w:sz w:val="20"/>
          <w:szCs w:val="20"/>
          <w:lang w:val="cs-CZ" w:eastAsia="en-US"/>
        </w:rPr>
      </w:pPr>
      <w:r w:rsidRPr="00DF362D">
        <w:rPr>
          <w:rFonts w:eastAsia="Times New Roman" w:cs="Arial"/>
          <w:bCs/>
          <w:sz w:val="20"/>
          <w:szCs w:val="20"/>
          <w:lang w:val="cs-CZ" w:eastAsia="en-US"/>
        </w:rPr>
        <w:t>Klinik</w:t>
      </w:r>
      <w:r w:rsidR="00E55EBC">
        <w:rPr>
          <w:rFonts w:eastAsia="Times New Roman" w:cs="Arial"/>
          <w:bCs/>
          <w:sz w:val="20"/>
          <w:szCs w:val="20"/>
          <w:lang w:val="cs-CZ" w:eastAsia="en-US"/>
        </w:rPr>
        <w:t xml:space="preserve">a nemocí z povolání, Na Bojišti </w:t>
      </w:r>
      <w:r w:rsidRPr="00DF362D">
        <w:rPr>
          <w:rFonts w:eastAsia="Times New Roman" w:cs="Arial"/>
          <w:bCs/>
          <w:sz w:val="20"/>
          <w:szCs w:val="20"/>
          <w:lang w:val="cs-CZ" w:eastAsia="en-US"/>
        </w:rPr>
        <w:t>1, 120 00 Praha 2, Česká republika</w:t>
      </w:r>
    </w:p>
    <w:p w14:paraId="355447C2" w14:textId="77777777" w:rsidR="00DF362D" w:rsidRPr="00DF362D" w:rsidRDefault="00DF362D" w:rsidP="00DF362D">
      <w:pPr>
        <w:spacing w:line="100" w:lineRule="atLeast"/>
        <w:jc w:val="both"/>
        <w:rPr>
          <w:rFonts w:eastAsia="Times New Roman" w:cs="Arial"/>
          <w:bCs/>
          <w:sz w:val="20"/>
          <w:szCs w:val="20"/>
          <w:lang w:val="cs-CZ" w:eastAsia="en-US"/>
        </w:rPr>
      </w:pPr>
      <w:r w:rsidRPr="00DF362D">
        <w:rPr>
          <w:rFonts w:eastAsia="Times New Roman" w:cs="Arial"/>
          <w:bCs/>
          <w:sz w:val="20"/>
          <w:szCs w:val="20"/>
          <w:lang w:val="cs-CZ" w:eastAsia="en-US"/>
        </w:rPr>
        <w:t>Telefonní číslo pro poskytování informací při mimořádných situacích: +420224919293 nebo +420224915402</w:t>
      </w:r>
    </w:p>
    <w:p w14:paraId="7D51BD9B" w14:textId="77777777" w:rsidR="00DF362D" w:rsidRPr="00DF362D" w:rsidRDefault="00DF362D" w:rsidP="00DF362D">
      <w:pPr>
        <w:spacing w:line="100" w:lineRule="atLeast"/>
        <w:jc w:val="both"/>
        <w:rPr>
          <w:rFonts w:eastAsia="Times New Roman" w:cs="Arial"/>
          <w:b/>
          <w:bCs/>
          <w:sz w:val="20"/>
          <w:szCs w:val="20"/>
          <w:lang w:val="cs-CZ" w:eastAsia="en-US"/>
        </w:rPr>
      </w:pPr>
      <w:r w:rsidRPr="00DF362D">
        <w:rPr>
          <w:rFonts w:eastAsia="Times New Roman" w:cs="Arial"/>
          <w:b/>
          <w:bCs/>
          <w:sz w:val="20"/>
          <w:szCs w:val="20"/>
          <w:lang w:val="cs-CZ" w:eastAsia="en-US"/>
        </w:rPr>
        <w:t xml:space="preserve">Mezinárodní tísňová linka: </w:t>
      </w:r>
    </w:p>
    <w:p w14:paraId="43E3E53C" w14:textId="3F241952" w:rsidR="00DF362D" w:rsidRPr="00DF362D" w:rsidRDefault="00DF362D" w:rsidP="00DF362D">
      <w:pPr>
        <w:tabs>
          <w:tab w:val="left" w:pos="2340"/>
        </w:tabs>
        <w:jc w:val="both"/>
        <w:rPr>
          <w:rFonts w:cs="Arial"/>
          <w:sz w:val="20"/>
          <w:szCs w:val="20"/>
          <w:lang w:val="cs-CZ"/>
        </w:rPr>
      </w:pPr>
      <w:r w:rsidRPr="00DF362D">
        <w:rPr>
          <w:rFonts w:eastAsia="Times New Roman" w:cs="Arial"/>
          <w:bCs/>
          <w:sz w:val="20"/>
          <w:szCs w:val="20"/>
          <w:lang w:val="cs-CZ" w:eastAsia="en-US"/>
        </w:rPr>
        <w:t xml:space="preserve">+48327530917, kancelář firmy </w:t>
      </w:r>
      <w:r w:rsidRPr="00DF362D">
        <w:rPr>
          <w:rFonts w:cs="Arial"/>
          <w:i/>
          <w:iCs/>
          <w:sz w:val="20"/>
          <w:szCs w:val="20"/>
          <w:lang w:val="cs-CZ"/>
        </w:rPr>
        <w:t>„</w:t>
      </w:r>
      <w:proofErr w:type="spellStart"/>
      <w:proofErr w:type="gramStart"/>
      <w:r w:rsidRPr="00DF362D">
        <w:rPr>
          <w:rFonts w:cs="Arial"/>
          <w:sz w:val="20"/>
          <w:szCs w:val="20"/>
          <w:lang w:val="cs-CZ"/>
        </w:rPr>
        <w:t>Asplant</w:t>
      </w:r>
      <w:proofErr w:type="spellEnd"/>
      <w:r w:rsidR="00FB17A8">
        <w:rPr>
          <w:rFonts w:cs="Arial"/>
          <w:sz w:val="20"/>
          <w:szCs w:val="20"/>
          <w:lang w:val="cs-CZ"/>
        </w:rPr>
        <w:t xml:space="preserve"> </w:t>
      </w:r>
      <w:r w:rsidRPr="00DF362D">
        <w:rPr>
          <w:rFonts w:cs="Arial"/>
          <w:sz w:val="20"/>
          <w:szCs w:val="20"/>
          <w:lang w:val="cs-CZ"/>
        </w:rPr>
        <w:t>-</w:t>
      </w:r>
      <w:r w:rsidR="00FB17A8">
        <w:rPr>
          <w:rFonts w:cs="Arial"/>
          <w:sz w:val="20"/>
          <w:szCs w:val="20"/>
          <w:lang w:val="cs-CZ"/>
        </w:rPr>
        <w:t xml:space="preserve"> </w:t>
      </w:r>
      <w:proofErr w:type="spellStart"/>
      <w:r w:rsidRPr="00DF362D">
        <w:rPr>
          <w:rFonts w:cs="Arial"/>
          <w:sz w:val="20"/>
          <w:szCs w:val="20"/>
          <w:lang w:val="cs-CZ"/>
        </w:rPr>
        <w:t>Skotniccy</w:t>
      </w:r>
      <w:proofErr w:type="spellEnd"/>
      <w:proofErr w:type="gramEnd"/>
      <w:r w:rsidRPr="00DF362D">
        <w:rPr>
          <w:rFonts w:cs="Arial"/>
          <w:sz w:val="20"/>
          <w:szCs w:val="20"/>
          <w:lang w:val="cs-CZ"/>
        </w:rPr>
        <w:t xml:space="preserve">” </w:t>
      </w:r>
      <w:proofErr w:type="spellStart"/>
      <w:r w:rsidRPr="00DF362D">
        <w:rPr>
          <w:rFonts w:cs="Arial"/>
          <w:sz w:val="20"/>
          <w:szCs w:val="20"/>
          <w:lang w:val="cs-CZ"/>
        </w:rPr>
        <w:t>Sp</w:t>
      </w:r>
      <w:proofErr w:type="spellEnd"/>
      <w:r w:rsidRPr="00DF362D">
        <w:rPr>
          <w:rFonts w:cs="Arial"/>
          <w:sz w:val="20"/>
          <w:szCs w:val="20"/>
          <w:lang w:val="cs-CZ"/>
        </w:rPr>
        <w:t xml:space="preserve">. </w:t>
      </w:r>
      <w:proofErr w:type="spellStart"/>
      <w:r w:rsidRPr="00DF362D">
        <w:rPr>
          <w:rFonts w:cs="Arial"/>
          <w:sz w:val="20"/>
          <w:szCs w:val="20"/>
          <w:lang w:val="cs-CZ"/>
        </w:rPr>
        <w:t>Jawna</w:t>
      </w:r>
      <w:proofErr w:type="spellEnd"/>
      <w:r w:rsidRPr="00DF362D">
        <w:rPr>
          <w:rFonts w:eastAsia="Times New Roman" w:cs="Arial"/>
          <w:bCs/>
          <w:sz w:val="20"/>
          <w:szCs w:val="20"/>
          <w:lang w:val="cs-CZ" w:eastAsia="en-US"/>
        </w:rPr>
        <w:t>: po-pá. 8.00-16.00</w:t>
      </w:r>
    </w:p>
    <w:p w14:paraId="18DE0771" w14:textId="77777777" w:rsidR="00DF362D" w:rsidRPr="00DF362D" w:rsidRDefault="00DF362D" w:rsidP="00DF362D">
      <w:pPr>
        <w:spacing w:line="100" w:lineRule="atLeast"/>
        <w:jc w:val="both"/>
        <w:rPr>
          <w:rFonts w:eastAsia="Times New Roman" w:cs="Arial"/>
          <w:bCs/>
          <w:sz w:val="20"/>
          <w:szCs w:val="20"/>
          <w:lang w:val="cs-CZ" w:eastAsia="en-US"/>
        </w:rPr>
      </w:pPr>
      <w:r w:rsidRPr="00DF362D">
        <w:rPr>
          <w:rFonts w:eastAsia="Times New Roman" w:cs="Arial"/>
          <w:b/>
          <w:bCs/>
          <w:sz w:val="20"/>
          <w:szCs w:val="20"/>
          <w:lang w:val="cs-CZ" w:eastAsia="en-US"/>
        </w:rPr>
        <w:t>Celostátní nouzové telefonní číslo:</w:t>
      </w:r>
      <w:r w:rsidRPr="00DF362D">
        <w:rPr>
          <w:rFonts w:eastAsia="Times New Roman" w:cs="Arial"/>
          <w:bCs/>
          <w:sz w:val="20"/>
          <w:szCs w:val="20"/>
          <w:lang w:val="cs-CZ" w:eastAsia="en-US"/>
        </w:rPr>
        <w:t xml:space="preserve"> 112</w:t>
      </w:r>
      <w:r w:rsidRPr="00DF362D">
        <w:rPr>
          <w:rFonts w:eastAsia="Times New Roman" w:cs="Arial"/>
          <w:bCs/>
          <w:sz w:val="20"/>
          <w:szCs w:val="20"/>
          <w:lang w:val="cs-CZ" w:eastAsia="en-US"/>
        </w:rPr>
        <w:tab/>
      </w:r>
    </w:p>
    <w:p w14:paraId="18D028F5" w14:textId="77777777" w:rsidR="00832501" w:rsidRPr="00E55EBC" w:rsidRDefault="00832501" w:rsidP="00832501">
      <w:pPr>
        <w:keepNext/>
        <w:keepLines/>
        <w:widowControl/>
        <w:tabs>
          <w:tab w:val="left" w:pos="567"/>
        </w:tabs>
        <w:spacing w:line="100" w:lineRule="atLeast"/>
        <w:jc w:val="both"/>
        <w:rPr>
          <w:rFonts w:cs="Arial"/>
          <w:sz w:val="20"/>
          <w:szCs w:val="20"/>
        </w:rPr>
      </w:pPr>
    </w:p>
    <w:p w14:paraId="04C00D9C" w14:textId="77777777" w:rsidR="00DF362D" w:rsidRPr="00E55EBC" w:rsidRDefault="00DF362D" w:rsidP="00832501">
      <w:pPr>
        <w:keepNext/>
        <w:keepLines/>
        <w:widowControl/>
        <w:tabs>
          <w:tab w:val="left" w:pos="567"/>
        </w:tabs>
        <w:spacing w:line="100" w:lineRule="atLeast"/>
        <w:jc w:val="both"/>
        <w:rPr>
          <w:rFonts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32"/>
      </w:tblGrid>
      <w:tr w:rsidR="003475B4" w:rsidRPr="00BD576E" w14:paraId="06E57ADF" w14:textId="77777777">
        <w:tc>
          <w:tcPr>
            <w:tcW w:w="9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6BB8A" w14:textId="77777777" w:rsidR="003475B4" w:rsidRPr="00BD576E" w:rsidRDefault="00CF6CCE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F6CCE">
              <w:rPr>
                <w:rFonts w:cs="Arial"/>
                <w:b/>
                <w:bCs/>
                <w:sz w:val="20"/>
                <w:szCs w:val="20"/>
              </w:rPr>
              <w:t>ODDÍL 2: IDENTIFIKACE NEBEZPEČNOSTI</w:t>
            </w:r>
          </w:p>
        </w:tc>
      </w:tr>
    </w:tbl>
    <w:p w14:paraId="2CA77968" w14:textId="77777777" w:rsidR="003475B4" w:rsidRPr="00BD576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2FE94DB2" w14:textId="77777777" w:rsidR="003475B4" w:rsidRPr="00CF6CCE" w:rsidRDefault="003475B4" w:rsidP="00BD576E">
      <w:pPr>
        <w:snapToGrid w:val="0"/>
        <w:spacing w:line="100" w:lineRule="atLeast"/>
        <w:jc w:val="both"/>
        <w:rPr>
          <w:rFonts w:cs="Arial"/>
          <w:b/>
          <w:bCs/>
          <w:i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2.1.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Klasifikace</w:t>
      </w:r>
      <w:proofErr w:type="spellEnd"/>
      <w:r w:rsidR="00CF6CCE" w:rsidRPr="00CF6CCE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látky</w:t>
      </w:r>
      <w:proofErr w:type="spellEnd"/>
      <w:r w:rsidR="00CF6CCE" w:rsidRPr="00CF6CCE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nebo</w:t>
      </w:r>
      <w:proofErr w:type="spellEnd"/>
      <w:r w:rsidR="00CF6CCE" w:rsidRPr="00CF6CCE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směsi</w:t>
      </w:r>
      <w:proofErr w:type="spellEnd"/>
    </w:p>
    <w:p w14:paraId="24566102" w14:textId="77777777" w:rsidR="003475B4" w:rsidRPr="00BD576E" w:rsidRDefault="003475B4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20D45E2C" w14:textId="77777777" w:rsidR="00345ADC" w:rsidRDefault="00530B1D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  <w:r w:rsidRPr="00530B1D">
        <w:rPr>
          <w:rFonts w:cs="Arial"/>
          <w:b/>
          <w:bCs/>
          <w:sz w:val="20"/>
          <w:szCs w:val="20"/>
        </w:rPr>
        <w:t xml:space="preserve">Podle </w:t>
      </w:r>
      <w:proofErr w:type="spellStart"/>
      <w:r w:rsidRPr="00530B1D">
        <w:rPr>
          <w:rFonts w:cs="Arial"/>
          <w:b/>
          <w:bCs/>
          <w:sz w:val="20"/>
          <w:szCs w:val="20"/>
        </w:rPr>
        <w:t>Nařízení</w:t>
      </w:r>
      <w:proofErr w:type="spellEnd"/>
      <w:r w:rsidRPr="00530B1D">
        <w:rPr>
          <w:rFonts w:cs="Arial"/>
          <w:b/>
          <w:bCs/>
          <w:sz w:val="20"/>
          <w:szCs w:val="20"/>
        </w:rPr>
        <w:t xml:space="preserve"> (ES) č. 1272/2008 (CLP) je </w:t>
      </w:r>
      <w:proofErr w:type="spellStart"/>
      <w:r w:rsidRPr="00530B1D">
        <w:rPr>
          <w:rFonts w:cs="Arial"/>
          <w:b/>
          <w:bCs/>
          <w:sz w:val="20"/>
          <w:szCs w:val="20"/>
        </w:rPr>
        <w:t>výrobek</w:t>
      </w:r>
      <w:proofErr w:type="spellEnd"/>
      <w:r w:rsidRPr="00530B1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530B1D">
        <w:rPr>
          <w:rFonts w:cs="Arial"/>
          <w:b/>
          <w:bCs/>
          <w:sz w:val="20"/>
          <w:szCs w:val="20"/>
        </w:rPr>
        <w:t>klasifikován</w:t>
      </w:r>
      <w:proofErr w:type="spellEnd"/>
      <w:r w:rsidRPr="00530B1D">
        <w:rPr>
          <w:rFonts w:cs="Arial"/>
          <w:b/>
          <w:bCs/>
          <w:sz w:val="20"/>
          <w:szCs w:val="20"/>
        </w:rPr>
        <w:t xml:space="preserve"> jako </w:t>
      </w:r>
      <w:proofErr w:type="spellStart"/>
      <w:r w:rsidRPr="00530B1D">
        <w:rPr>
          <w:rFonts w:cs="Arial"/>
          <w:b/>
          <w:bCs/>
          <w:sz w:val="20"/>
          <w:szCs w:val="20"/>
        </w:rPr>
        <w:t>nebezpečný</w:t>
      </w:r>
      <w:proofErr w:type="spellEnd"/>
      <w:r w:rsidRPr="00530B1D">
        <w:rPr>
          <w:rFonts w:cs="Arial"/>
          <w:b/>
          <w:bCs/>
          <w:sz w:val="20"/>
          <w:szCs w:val="20"/>
        </w:rPr>
        <w:t>.</w:t>
      </w:r>
    </w:p>
    <w:p w14:paraId="0E2D8CAA" w14:textId="77777777" w:rsidR="00530B1D" w:rsidRPr="00BD576E" w:rsidRDefault="00530B1D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</w:p>
    <w:p w14:paraId="0C3566D8" w14:textId="25CC7270" w:rsidR="000F2DA1" w:rsidRDefault="000F2DA1" w:rsidP="000F2DA1">
      <w:pPr>
        <w:autoSpaceDE w:val="0"/>
        <w:snapToGrid w:val="0"/>
        <w:spacing w:line="100" w:lineRule="atLeast"/>
        <w:ind w:left="567" w:right="-1" w:hanging="567"/>
        <w:jc w:val="both"/>
        <w:rPr>
          <w:rFonts w:eastAsia="Arial" w:cs="Arial"/>
          <w:sz w:val="20"/>
          <w:szCs w:val="20"/>
        </w:rPr>
      </w:pPr>
      <w:proofErr w:type="spellStart"/>
      <w:r>
        <w:rPr>
          <w:rFonts w:eastAsia="Arial" w:cs="Arial"/>
          <w:sz w:val="20"/>
          <w:szCs w:val="20"/>
        </w:rPr>
        <w:t>Acute</w:t>
      </w:r>
      <w:proofErr w:type="spellEnd"/>
      <w:r>
        <w:rPr>
          <w:rFonts w:eastAsia="Arial" w:cs="Arial"/>
          <w:sz w:val="20"/>
          <w:szCs w:val="20"/>
        </w:rPr>
        <w:t xml:space="preserve"> </w:t>
      </w:r>
      <w:proofErr w:type="spellStart"/>
      <w:r>
        <w:rPr>
          <w:rFonts w:eastAsia="Arial" w:cs="Arial"/>
          <w:sz w:val="20"/>
          <w:szCs w:val="20"/>
        </w:rPr>
        <w:t>Tox</w:t>
      </w:r>
      <w:proofErr w:type="spellEnd"/>
      <w:r>
        <w:rPr>
          <w:rFonts w:eastAsia="Arial" w:cs="Arial"/>
          <w:sz w:val="20"/>
          <w:szCs w:val="20"/>
        </w:rPr>
        <w:t>. 4 (</w:t>
      </w:r>
      <w:proofErr w:type="spellStart"/>
      <w:r>
        <w:rPr>
          <w:rFonts w:eastAsia="Arial" w:cs="Arial"/>
          <w:sz w:val="20"/>
          <w:szCs w:val="20"/>
        </w:rPr>
        <w:t>inh</w:t>
      </w:r>
      <w:proofErr w:type="spellEnd"/>
      <w:r>
        <w:rPr>
          <w:rFonts w:eastAsia="Arial" w:cs="Arial"/>
          <w:sz w:val="20"/>
          <w:szCs w:val="20"/>
        </w:rPr>
        <w:t xml:space="preserve">) </w:t>
      </w:r>
      <w:r>
        <w:rPr>
          <w:rFonts w:eastAsia="EUAlbertina" w:cs="Arial"/>
          <w:color w:val="000000"/>
          <w:sz w:val="20"/>
          <w:szCs w:val="20"/>
        </w:rPr>
        <w:t>–</w:t>
      </w:r>
      <w:r>
        <w:rPr>
          <w:rFonts w:eastAsia="Arial" w:cs="Arial"/>
          <w:sz w:val="20"/>
          <w:szCs w:val="20"/>
        </w:rPr>
        <w:t xml:space="preserve"> </w:t>
      </w:r>
      <w:proofErr w:type="spellStart"/>
      <w:r w:rsidRPr="000F2DA1">
        <w:rPr>
          <w:rFonts w:eastAsia="Arial" w:cs="Arial"/>
          <w:sz w:val="20"/>
          <w:szCs w:val="20"/>
        </w:rPr>
        <w:t>Akutní</w:t>
      </w:r>
      <w:proofErr w:type="spellEnd"/>
      <w:r w:rsidRPr="000F2DA1">
        <w:rPr>
          <w:rFonts w:eastAsia="Arial" w:cs="Arial"/>
          <w:sz w:val="20"/>
          <w:szCs w:val="20"/>
        </w:rPr>
        <w:t xml:space="preserve"> </w:t>
      </w:r>
      <w:proofErr w:type="spellStart"/>
      <w:r w:rsidRPr="000F2DA1">
        <w:rPr>
          <w:rFonts w:eastAsia="Arial" w:cs="Arial"/>
          <w:sz w:val="20"/>
          <w:szCs w:val="20"/>
        </w:rPr>
        <w:t>toxicita</w:t>
      </w:r>
      <w:proofErr w:type="spellEnd"/>
      <w:r w:rsidRPr="000F2DA1">
        <w:rPr>
          <w:rFonts w:eastAsia="Arial" w:cs="Arial"/>
          <w:sz w:val="20"/>
          <w:szCs w:val="20"/>
        </w:rPr>
        <w:t xml:space="preserve"> (</w:t>
      </w:r>
      <w:proofErr w:type="spellStart"/>
      <w:r w:rsidRPr="000F2DA1">
        <w:rPr>
          <w:rFonts w:eastAsia="Arial" w:cs="Arial"/>
          <w:sz w:val="20"/>
          <w:szCs w:val="20"/>
        </w:rPr>
        <w:t>inhalace</w:t>
      </w:r>
      <w:proofErr w:type="spellEnd"/>
      <w:r w:rsidRPr="000F2DA1">
        <w:rPr>
          <w:rFonts w:eastAsia="Arial" w:cs="Arial"/>
          <w:sz w:val="20"/>
          <w:szCs w:val="20"/>
        </w:rPr>
        <w:t xml:space="preserve">), kategorie 4 s </w:t>
      </w:r>
      <w:proofErr w:type="spellStart"/>
      <w:r w:rsidRPr="000F2DA1">
        <w:rPr>
          <w:rFonts w:eastAsia="EUAlbertina" w:cs="Arial"/>
          <w:color w:val="000000"/>
          <w:sz w:val="20"/>
          <w:szCs w:val="20"/>
        </w:rPr>
        <w:t>přiřazeným</w:t>
      </w:r>
      <w:proofErr w:type="spellEnd"/>
      <w:r w:rsidRPr="000F2DA1">
        <w:rPr>
          <w:rFonts w:eastAsia="EUAlbertina" w:cs="Arial"/>
          <w:color w:val="000000"/>
          <w:sz w:val="20"/>
          <w:szCs w:val="20"/>
        </w:rPr>
        <w:t xml:space="preserve"> </w:t>
      </w:r>
      <w:proofErr w:type="spellStart"/>
      <w:r w:rsidRPr="000F2DA1">
        <w:rPr>
          <w:rFonts w:eastAsia="EUAlbertina" w:cs="Arial"/>
          <w:color w:val="000000"/>
          <w:sz w:val="20"/>
          <w:szCs w:val="20"/>
        </w:rPr>
        <w:t>označením</w:t>
      </w:r>
      <w:proofErr w:type="spellEnd"/>
      <w:r w:rsidRPr="000F2DA1">
        <w:rPr>
          <w:rFonts w:eastAsia="EUAlbertina" w:cs="Arial"/>
          <w:color w:val="000000"/>
          <w:sz w:val="20"/>
          <w:szCs w:val="20"/>
        </w:rPr>
        <w:t xml:space="preserve"> </w:t>
      </w:r>
      <w:proofErr w:type="spellStart"/>
      <w:r w:rsidRPr="000F2DA1">
        <w:rPr>
          <w:rFonts w:eastAsia="EUAlbertina" w:cs="Arial"/>
          <w:color w:val="000000"/>
          <w:sz w:val="20"/>
          <w:szCs w:val="20"/>
        </w:rPr>
        <w:t>nebezpečí</w:t>
      </w:r>
      <w:proofErr w:type="spellEnd"/>
      <w:r>
        <w:rPr>
          <w:rFonts w:eastAsia="EUAlbertina" w:cs="Arial"/>
          <w:color w:val="000000"/>
          <w:sz w:val="20"/>
          <w:szCs w:val="20"/>
        </w:rPr>
        <w:t xml:space="preserve">: </w:t>
      </w:r>
      <w:r w:rsidR="00E55EBC">
        <w:rPr>
          <w:rFonts w:eastAsia="Arial" w:cs="Arial"/>
          <w:sz w:val="20"/>
          <w:szCs w:val="20"/>
        </w:rPr>
        <w:t xml:space="preserve"> </w:t>
      </w:r>
    </w:p>
    <w:p w14:paraId="0479FE99" w14:textId="337AE1CE" w:rsidR="00086860" w:rsidRDefault="00E55EBC" w:rsidP="000F2DA1">
      <w:pPr>
        <w:autoSpaceDE w:val="0"/>
        <w:snapToGrid w:val="0"/>
        <w:spacing w:line="100" w:lineRule="atLeast"/>
        <w:ind w:left="567" w:right="-1"/>
        <w:jc w:val="both"/>
        <w:rPr>
          <w:sz w:val="20"/>
          <w:szCs w:val="20"/>
          <w:lang w:val="cs-CZ"/>
        </w:rPr>
      </w:pPr>
      <w:r>
        <w:rPr>
          <w:rFonts w:eastAsia="Arial" w:cs="Arial"/>
          <w:sz w:val="20"/>
          <w:szCs w:val="20"/>
        </w:rPr>
        <w:t xml:space="preserve">H332 </w:t>
      </w:r>
      <w:r w:rsidR="00EE02D2">
        <w:rPr>
          <w:rFonts w:eastAsia="Arial" w:cs="Arial"/>
          <w:sz w:val="20"/>
          <w:szCs w:val="20"/>
        </w:rPr>
        <w:t>Z</w:t>
      </w:r>
      <w:r w:rsidR="00086860" w:rsidRPr="00086860">
        <w:rPr>
          <w:sz w:val="20"/>
          <w:szCs w:val="20"/>
          <w:lang w:val="cs-CZ"/>
        </w:rPr>
        <w:t>draví škodlivý při vdechování.</w:t>
      </w:r>
    </w:p>
    <w:p w14:paraId="767C2292" w14:textId="13472511" w:rsidR="000F2DA1" w:rsidRDefault="000F2DA1" w:rsidP="000F2DA1">
      <w:pPr>
        <w:autoSpaceDE w:val="0"/>
        <w:snapToGrid w:val="0"/>
        <w:spacing w:line="100" w:lineRule="atLeast"/>
        <w:ind w:left="567" w:right="-1" w:hanging="567"/>
        <w:jc w:val="both"/>
        <w:rPr>
          <w:sz w:val="20"/>
          <w:szCs w:val="20"/>
          <w:lang w:val="cs-CZ"/>
        </w:rPr>
      </w:pPr>
    </w:p>
    <w:p w14:paraId="5728E6D5" w14:textId="77B7191F" w:rsidR="00086860" w:rsidRDefault="000F2DA1" w:rsidP="000F2DA1">
      <w:pPr>
        <w:autoSpaceDE w:val="0"/>
        <w:snapToGrid w:val="0"/>
        <w:spacing w:line="100" w:lineRule="atLeast"/>
        <w:ind w:left="567" w:right="-1" w:hanging="567"/>
        <w:jc w:val="both"/>
        <w:rPr>
          <w:sz w:val="20"/>
          <w:szCs w:val="20"/>
          <w:lang w:val="cs-CZ"/>
        </w:rPr>
      </w:pPr>
      <w:proofErr w:type="spellStart"/>
      <w:r w:rsidRPr="00D34425">
        <w:rPr>
          <w:rFonts w:eastAsia="EUAlbertina" w:cs="Arial"/>
          <w:color w:val="000000"/>
          <w:sz w:val="20"/>
          <w:szCs w:val="20"/>
          <w:lang w:val="cs-CZ"/>
        </w:rPr>
        <w:t>Aquatic</w:t>
      </w:r>
      <w:proofErr w:type="spellEnd"/>
      <w:r w:rsidRPr="00D34425">
        <w:rPr>
          <w:rFonts w:eastAsia="EUAlbertina" w:cs="Arial"/>
          <w:color w:val="000000"/>
          <w:sz w:val="20"/>
          <w:szCs w:val="20"/>
          <w:lang w:val="cs-CZ"/>
        </w:rPr>
        <w:t xml:space="preserve"> </w:t>
      </w:r>
      <w:proofErr w:type="spellStart"/>
      <w:r w:rsidRPr="00D34425">
        <w:rPr>
          <w:rFonts w:eastAsia="EUAlbertina" w:cs="Arial"/>
          <w:color w:val="000000"/>
          <w:sz w:val="20"/>
          <w:szCs w:val="20"/>
          <w:lang w:val="cs-CZ"/>
        </w:rPr>
        <w:t>Acute</w:t>
      </w:r>
      <w:proofErr w:type="spellEnd"/>
      <w:r w:rsidRPr="00D34425">
        <w:rPr>
          <w:rFonts w:eastAsia="EUAlbertina" w:cs="Arial"/>
          <w:color w:val="000000"/>
          <w:sz w:val="20"/>
          <w:szCs w:val="20"/>
          <w:lang w:val="cs-CZ"/>
        </w:rPr>
        <w:t xml:space="preserve"> 1 – Nebezpečný pro vodní prostředí AKUTNÍ kategorie 1, s přiřazeným označením nebezpečí: </w:t>
      </w:r>
      <w:r w:rsidR="0069312C">
        <w:rPr>
          <w:sz w:val="20"/>
          <w:szCs w:val="20"/>
          <w:lang w:val="cs-CZ"/>
        </w:rPr>
        <w:t xml:space="preserve">H400 </w:t>
      </w:r>
      <w:r w:rsidR="00086860" w:rsidRPr="00086860">
        <w:rPr>
          <w:sz w:val="20"/>
          <w:szCs w:val="20"/>
          <w:lang w:val="cs-CZ"/>
        </w:rPr>
        <w:t>Vysoce toxický pro vodní organismy</w:t>
      </w:r>
      <w:r w:rsidR="00D75F8F">
        <w:rPr>
          <w:sz w:val="20"/>
          <w:szCs w:val="20"/>
          <w:lang w:val="cs-CZ"/>
        </w:rPr>
        <w:t>,</w:t>
      </w:r>
    </w:p>
    <w:p w14:paraId="464BC45B" w14:textId="77777777" w:rsidR="000F2DA1" w:rsidRDefault="000F2DA1" w:rsidP="000F2DA1">
      <w:pPr>
        <w:autoSpaceDE w:val="0"/>
        <w:snapToGrid w:val="0"/>
        <w:spacing w:line="100" w:lineRule="atLeast"/>
        <w:ind w:left="567" w:right="-1" w:hanging="567"/>
        <w:jc w:val="both"/>
        <w:rPr>
          <w:sz w:val="20"/>
          <w:szCs w:val="20"/>
          <w:lang w:val="cs-CZ"/>
        </w:rPr>
      </w:pPr>
    </w:p>
    <w:p w14:paraId="572C5C82" w14:textId="1B6D64AD" w:rsidR="00D75F8F" w:rsidRDefault="000F2DA1" w:rsidP="000F2DA1">
      <w:pPr>
        <w:autoSpaceDE w:val="0"/>
        <w:snapToGrid w:val="0"/>
        <w:spacing w:line="100" w:lineRule="atLeast"/>
        <w:ind w:left="567" w:right="-1" w:hanging="567"/>
        <w:jc w:val="both"/>
        <w:rPr>
          <w:sz w:val="20"/>
          <w:szCs w:val="20"/>
          <w:lang w:val="cs-CZ"/>
        </w:rPr>
      </w:pPr>
      <w:proofErr w:type="spellStart"/>
      <w:r w:rsidRPr="00D34425">
        <w:rPr>
          <w:rFonts w:eastAsia="EUAlbertina" w:cs="Arial"/>
          <w:sz w:val="20"/>
          <w:szCs w:val="20"/>
          <w:lang w:val="cs-CZ"/>
        </w:rPr>
        <w:t>Aquatic</w:t>
      </w:r>
      <w:proofErr w:type="spellEnd"/>
      <w:r w:rsidRPr="00D34425">
        <w:rPr>
          <w:rFonts w:eastAsia="EUAlbertina" w:cs="Arial"/>
          <w:sz w:val="20"/>
          <w:szCs w:val="20"/>
          <w:lang w:val="cs-CZ"/>
        </w:rPr>
        <w:t xml:space="preserve"> </w:t>
      </w:r>
      <w:proofErr w:type="spellStart"/>
      <w:r w:rsidRPr="00D34425">
        <w:rPr>
          <w:rFonts w:eastAsia="EUAlbertina" w:cs="Arial"/>
          <w:sz w:val="20"/>
          <w:szCs w:val="20"/>
          <w:lang w:val="cs-CZ"/>
        </w:rPr>
        <w:t>Chronic</w:t>
      </w:r>
      <w:proofErr w:type="spellEnd"/>
      <w:r w:rsidRPr="00D34425">
        <w:rPr>
          <w:rFonts w:eastAsia="EUAlbertina" w:cs="Arial"/>
          <w:sz w:val="20"/>
          <w:szCs w:val="20"/>
          <w:lang w:val="cs-CZ"/>
        </w:rPr>
        <w:t xml:space="preserve"> 1 – </w:t>
      </w:r>
      <w:r w:rsidRPr="00D34425">
        <w:rPr>
          <w:rFonts w:eastAsia="EUAlbertina" w:cs="Arial"/>
          <w:color w:val="000000"/>
          <w:sz w:val="20"/>
          <w:szCs w:val="20"/>
          <w:lang w:val="cs-CZ"/>
        </w:rPr>
        <w:t xml:space="preserve">Nebezpečný pro vodní prostředí </w:t>
      </w:r>
      <w:r w:rsidR="00E52FA0" w:rsidRPr="00D75F8F">
        <w:rPr>
          <w:sz w:val="20"/>
          <w:szCs w:val="20"/>
          <w:lang w:val="cs-CZ"/>
        </w:rPr>
        <w:t>CHRON</w:t>
      </w:r>
      <w:r w:rsidR="00E52FA0">
        <w:rPr>
          <w:sz w:val="20"/>
          <w:szCs w:val="20"/>
          <w:lang w:val="cs-CZ"/>
        </w:rPr>
        <w:t>ICKÉ</w:t>
      </w:r>
      <w:r w:rsidRPr="00D34425">
        <w:rPr>
          <w:rFonts w:eastAsia="EUAlbertina" w:cs="Arial"/>
          <w:color w:val="000000"/>
          <w:sz w:val="20"/>
          <w:szCs w:val="20"/>
          <w:lang w:val="cs-CZ"/>
        </w:rPr>
        <w:t xml:space="preserve"> kategorie 1, s přiřazeným označením nebezpečí:</w:t>
      </w:r>
      <w:r w:rsidR="0069312C">
        <w:rPr>
          <w:sz w:val="20"/>
          <w:szCs w:val="20"/>
          <w:lang w:val="cs-CZ"/>
        </w:rPr>
        <w:t xml:space="preserve"> H410 </w:t>
      </w:r>
      <w:r w:rsidR="00D75F8F" w:rsidRPr="00D75F8F">
        <w:rPr>
          <w:sz w:val="20"/>
          <w:szCs w:val="20"/>
          <w:lang w:val="cs-CZ"/>
        </w:rPr>
        <w:t>Vysoce toxický pro vodní organismy, s dlouhodobými účinky.</w:t>
      </w:r>
    </w:p>
    <w:p w14:paraId="4EBC11B2" w14:textId="1FFFB321" w:rsidR="00764380" w:rsidRDefault="00764380" w:rsidP="000F2DA1">
      <w:pPr>
        <w:autoSpaceDE w:val="0"/>
        <w:snapToGrid w:val="0"/>
        <w:spacing w:line="100" w:lineRule="atLeast"/>
        <w:ind w:left="567" w:right="-1" w:hanging="567"/>
        <w:jc w:val="both"/>
        <w:rPr>
          <w:sz w:val="20"/>
          <w:szCs w:val="20"/>
          <w:lang w:val="cs-CZ"/>
        </w:rPr>
      </w:pPr>
    </w:p>
    <w:p w14:paraId="4BD82837" w14:textId="77777777" w:rsidR="005558C7" w:rsidRPr="005558C7" w:rsidRDefault="005558C7" w:rsidP="005558C7">
      <w:pPr>
        <w:autoSpaceDE w:val="0"/>
        <w:snapToGrid w:val="0"/>
        <w:spacing w:line="100" w:lineRule="atLeast"/>
        <w:ind w:left="567" w:right="-1" w:hanging="567"/>
        <w:jc w:val="both"/>
        <w:rPr>
          <w:rFonts w:cs="Arial"/>
          <w:sz w:val="20"/>
          <w:szCs w:val="20"/>
          <w:lang w:val="cs-CZ"/>
        </w:rPr>
      </w:pPr>
      <w:r w:rsidRPr="005558C7">
        <w:rPr>
          <w:rFonts w:cs="Arial"/>
          <w:sz w:val="20"/>
          <w:szCs w:val="20"/>
          <w:lang w:val="cs-CZ"/>
        </w:rPr>
        <w:lastRenderedPageBreak/>
        <w:t>Nebezpečí pro zdraví: výrobek je klasifikován jako zdraví nebezpečný, škodlivý při vdechování, potenciálně škodlivý při požití</w:t>
      </w:r>
    </w:p>
    <w:p w14:paraId="2F87CE2F" w14:textId="3E8B999A" w:rsidR="00764380" w:rsidRPr="005558C7" w:rsidRDefault="005558C7" w:rsidP="005558C7">
      <w:pPr>
        <w:autoSpaceDE w:val="0"/>
        <w:snapToGrid w:val="0"/>
        <w:spacing w:line="100" w:lineRule="atLeast"/>
        <w:ind w:left="567" w:right="-1" w:hanging="567"/>
        <w:jc w:val="both"/>
        <w:rPr>
          <w:sz w:val="20"/>
          <w:szCs w:val="20"/>
          <w:lang w:val="cs-CZ"/>
        </w:rPr>
      </w:pPr>
      <w:r w:rsidRPr="005558C7">
        <w:rPr>
          <w:rFonts w:cs="Arial"/>
          <w:sz w:val="20"/>
          <w:szCs w:val="20"/>
          <w:lang w:val="cs-CZ"/>
        </w:rPr>
        <w:t>Nebezpečnost pro životní prostředí: výrobek je klasifikován jako nebezpečný pro životní prostředí, vysoce toxický pro vodní organismy, může vyvolat dlouhodobé nepříznivé účinky ve vodním prostředí.</w:t>
      </w:r>
    </w:p>
    <w:p w14:paraId="4738ED1F" w14:textId="34419F12" w:rsidR="00A047BC" w:rsidRDefault="00764380" w:rsidP="00764380">
      <w:pPr>
        <w:pStyle w:val="WW-Tekstpodstawowywcity2"/>
        <w:tabs>
          <w:tab w:val="left" w:pos="560"/>
          <w:tab w:val="left" w:pos="1134"/>
          <w:tab w:val="left" w:pos="1418"/>
        </w:tabs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r w:rsidR="00A047BC" w:rsidRPr="00A047BC">
        <w:rPr>
          <w:rFonts w:ascii="Arial" w:hAnsi="Arial" w:cs="Arial"/>
          <w:sz w:val="20"/>
          <w:szCs w:val="20"/>
          <w:lang w:val="cs-CZ"/>
        </w:rPr>
        <w:t>Fyzik</w:t>
      </w:r>
      <w:r w:rsidR="0069312C">
        <w:rPr>
          <w:rFonts w:ascii="Arial" w:hAnsi="Arial" w:cs="Arial"/>
          <w:sz w:val="20"/>
          <w:szCs w:val="20"/>
          <w:lang w:val="cs-CZ"/>
        </w:rPr>
        <w:t>ální / chemické nebezpečí: není</w:t>
      </w:r>
      <w:r w:rsidR="00A047BC">
        <w:rPr>
          <w:rFonts w:ascii="Arial" w:hAnsi="Arial" w:cs="Arial"/>
          <w:sz w:val="20"/>
          <w:szCs w:val="20"/>
          <w:lang w:val="cs-CZ"/>
        </w:rPr>
        <w:t>,</w:t>
      </w:r>
    </w:p>
    <w:p w14:paraId="6DED94E0" w14:textId="5480555F" w:rsidR="00A047BC" w:rsidRPr="0053763D" w:rsidRDefault="00764380" w:rsidP="0053763D">
      <w:pPr>
        <w:pStyle w:val="WW-Tekstpodstawowywcity2"/>
        <w:tabs>
          <w:tab w:val="left" w:pos="560"/>
          <w:tab w:val="left" w:pos="1134"/>
          <w:tab w:val="left" w:pos="1418"/>
        </w:tabs>
        <w:ind w:left="993" w:hanging="709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ab/>
      </w:r>
      <w:r w:rsidR="00A047BC" w:rsidRPr="00A047BC">
        <w:rPr>
          <w:rFonts w:ascii="Arial" w:hAnsi="Arial" w:cs="Arial"/>
          <w:sz w:val="20"/>
          <w:szCs w:val="20"/>
          <w:lang w:val="cs-CZ"/>
        </w:rPr>
        <w:t>Nebezpečí požáru: Výrobek je nehořlavý</w:t>
      </w:r>
    </w:p>
    <w:p w14:paraId="4E7554AD" w14:textId="77777777" w:rsidR="003475B4" w:rsidRPr="00974052" w:rsidRDefault="003475B4" w:rsidP="00BD576E">
      <w:pPr>
        <w:pStyle w:val="Tytul"/>
        <w:tabs>
          <w:tab w:val="left" w:pos="720"/>
        </w:tabs>
        <w:snapToGrid w:val="0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p w14:paraId="063E6211" w14:textId="77777777" w:rsidR="00345ADC" w:rsidRPr="00974052" w:rsidRDefault="003475B4" w:rsidP="00A047BC">
      <w:pPr>
        <w:pStyle w:val="Tytul"/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bCs/>
          <w:i/>
          <w:sz w:val="20"/>
          <w:szCs w:val="20"/>
          <w:lang w:val="cs-CZ"/>
        </w:rPr>
      </w:pPr>
      <w:r w:rsidRPr="00974052">
        <w:rPr>
          <w:rFonts w:cs="Arial"/>
          <w:b/>
          <w:bCs/>
          <w:sz w:val="20"/>
          <w:szCs w:val="20"/>
          <w:lang w:val="cs-CZ"/>
        </w:rPr>
        <w:t xml:space="preserve">2.2. </w:t>
      </w:r>
      <w:r w:rsidR="00A047BC" w:rsidRPr="00974052">
        <w:rPr>
          <w:rFonts w:cs="Arial"/>
          <w:b/>
          <w:bCs/>
          <w:i/>
          <w:sz w:val="20"/>
          <w:szCs w:val="20"/>
          <w:lang w:val="cs-CZ"/>
        </w:rPr>
        <w:t>Prvky označení podle Nařízení (ES) č. 1272/2008 (CLP)</w:t>
      </w:r>
    </w:p>
    <w:p w14:paraId="2244EB43" w14:textId="77777777" w:rsidR="00A047BC" w:rsidRPr="00974052" w:rsidRDefault="00A047BC" w:rsidP="00A047BC">
      <w:pPr>
        <w:pStyle w:val="Default"/>
        <w:rPr>
          <w:lang w:val="cs-CZ"/>
        </w:rPr>
      </w:pPr>
    </w:p>
    <w:p w14:paraId="49022EF3" w14:textId="77777777" w:rsidR="0069312C" w:rsidRPr="0069312C" w:rsidRDefault="0069312C" w:rsidP="0069312C">
      <w:pPr>
        <w:snapToGrid w:val="0"/>
        <w:spacing w:line="100" w:lineRule="atLeast"/>
        <w:jc w:val="both"/>
        <w:rPr>
          <w:rFonts w:eastAsia="EUAlbertina" w:cs="Arial"/>
          <w:b/>
          <w:bCs/>
          <w:sz w:val="20"/>
          <w:szCs w:val="20"/>
          <w:lang w:val="cs-CZ"/>
        </w:rPr>
      </w:pPr>
      <w:r w:rsidRPr="0069312C">
        <w:rPr>
          <w:rFonts w:eastAsia="EUAlbertina" w:cs="Arial"/>
          <w:b/>
          <w:bCs/>
          <w:sz w:val="20"/>
          <w:szCs w:val="20"/>
          <w:lang w:val="cs-CZ"/>
        </w:rPr>
        <w:t>Výstražný symbol nebezpečí:</w:t>
      </w:r>
    </w:p>
    <w:p w14:paraId="73CFF04C" w14:textId="33713114" w:rsidR="00896C63" w:rsidRPr="00D34425" w:rsidRDefault="00896C63" w:rsidP="00BD576E">
      <w:pPr>
        <w:snapToGrid w:val="0"/>
        <w:spacing w:line="100" w:lineRule="atLeast"/>
        <w:ind w:firstLine="709"/>
        <w:jc w:val="both"/>
        <w:rPr>
          <w:rFonts w:eastAsia="EUAlbertina" w:cs="Arial"/>
          <w:sz w:val="20"/>
          <w:szCs w:val="20"/>
          <w:lang w:val="cs-CZ"/>
        </w:rPr>
      </w:pPr>
      <w:r w:rsidRPr="00D34425">
        <w:rPr>
          <w:rFonts w:eastAsia="EUAlbertina" w:cs="Arial"/>
          <w:sz w:val="20"/>
          <w:szCs w:val="20"/>
          <w:lang w:val="cs-CZ"/>
        </w:rPr>
        <w:t xml:space="preserve">     </w:t>
      </w:r>
      <w:r w:rsidR="00764380" w:rsidRPr="00D34425">
        <w:rPr>
          <w:rFonts w:eastAsia="EUAlbertina" w:cs="Arial"/>
          <w:sz w:val="20"/>
          <w:szCs w:val="20"/>
          <w:lang w:val="cs-CZ"/>
        </w:rPr>
        <w:t>GHS 07</w:t>
      </w:r>
      <w:r w:rsidRPr="00D34425">
        <w:rPr>
          <w:rFonts w:eastAsia="EUAlbertina" w:cs="Arial"/>
          <w:sz w:val="20"/>
          <w:szCs w:val="20"/>
          <w:lang w:val="cs-CZ"/>
        </w:rPr>
        <w:t xml:space="preserve">   </w:t>
      </w:r>
      <w:r w:rsidR="003451DB">
        <w:rPr>
          <w:rFonts w:cs="Arial"/>
          <w:b/>
          <w:bCs/>
          <w:noProof/>
          <w:sz w:val="20"/>
          <w:szCs w:val="20"/>
          <w:lang w:val="cs-CZ" w:eastAsia="cs-CZ" w:bidi="ar-SA"/>
        </w:rPr>
        <w:drawing>
          <wp:inline distT="0" distB="0" distL="0" distR="0" wp14:anchorId="705F87B9" wp14:editId="1BE6B610">
            <wp:extent cx="1147445" cy="1147445"/>
            <wp:effectExtent l="19050" t="0" r="0" b="0"/>
            <wp:docPr id="2" name="Obraz 2" descr="CLP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P_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425">
        <w:rPr>
          <w:rFonts w:eastAsia="EUAlbertina" w:cs="Arial"/>
          <w:sz w:val="20"/>
          <w:szCs w:val="20"/>
          <w:lang w:val="cs-CZ"/>
        </w:rPr>
        <w:tab/>
      </w:r>
      <w:r w:rsidR="00764380" w:rsidRPr="00D34425">
        <w:rPr>
          <w:rFonts w:eastAsia="EUAlbertina" w:cs="Arial"/>
          <w:sz w:val="20"/>
          <w:szCs w:val="20"/>
          <w:lang w:val="cs-CZ"/>
        </w:rPr>
        <w:t>GHS 09</w:t>
      </w:r>
      <w:r w:rsidR="003451DB">
        <w:rPr>
          <w:rFonts w:eastAsia="EUAlbertina" w:cs="Arial"/>
          <w:noProof/>
          <w:sz w:val="20"/>
          <w:szCs w:val="20"/>
          <w:lang w:val="cs-CZ" w:eastAsia="cs-CZ" w:bidi="ar-SA"/>
        </w:rPr>
        <w:drawing>
          <wp:inline distT="0" distB="0" distL="0" distR="0" wp14:anchorId="7CE34A9E" wp14:editId="36B28231">
            <wp:extent cx="1172845" cy="1172845"/>
            <wp:effectExtent l="19050" t="0" r="8255" b="0"/>
            <wp:docPr id="3" name="Obraz 3" descr="CLP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P_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429384" w14:textId="77777777" w:rsidR="00896C63" w:rsidRPr="00D34425" w:rsidRDefault="00896C63" w:rsidP="00BD576E">
      <w:pPr>
        <w:snapToGrid w:val="0"/>
        <w:spacing w:line="100" w:lineRule="atLeast"/>
        <w:ind w:left="1418" w:firstLine="709"/>
        <w:jc w:val="both"/>
        <w:rPr>
          <w:rFonts w:cs="Arial"/>
          <w:b/>
          <w:bCs/>
          <w:sz w:val="20"/>
          <w:szCs w:val="20"/>
          <w:lang w:val="cs-CZ"/>
        </w:rPr>
      </w:pPr>
      <w:r w:rsidRPr="00D34425">
        <w:rPr>
          <w:rFonts w:cs="Arial"/>
          <w:b/>
          <w:bCs/>
          <w:sz w:val="20"/>
          <w:szCs w:val="20"/>
          <w:lang w:val="cs-CZ"/>
        </w:rPr>
        <w:t xml:space="preserve">                                                                         </w:t>
      </w:r>
    </w:p>
    <w:p w14:paraId="1421E4D4" w14:textId="77777777" w:rsidR="00A047BC" w:rsidRPr="005D2BA7" w:rsidRDefault="00A047BC" w:rsidP="00A047BC">
      <w:pPr>
        <w:pStyle w:val="WW-Footer"/>
        <w:jc w:val="both"/>
        <w:rPr>
          <w:rFonts w:ascii="Arial" w:hAnsi="Arial" w:cs="Arial"/>
          <w:b/>
          <w:bCs/>
          <w:szCs w:val="20"/>
          <w:lang w:val="cs-CZ" w:eastAsia="hi-IN"/>
        </w:rPr>
      </w:pPr>
      <w:r w:rsidRPr="00D34425">
        <w:rPr>
          <w:rFonts w:ascii="Arial" w:eastAsia="EUAlbertina" w:hAnsi="Arial" w:cs="Arial"/>
          <w:i/>
          <w:szCs w:val="20"/>
          <w:lang w:val="cs-CZ"/>
        </w:rPr>
        <w:t xml:space="preserve">Signální </w:t>
      </w:r>
      <w:proofErr w:type="gramStart"/>
      <w:r w:rsidRPr="00D34425">
        <w:rPr>
          <w:rFonts w:ascii="Arial" w:eastAsia="EUAlbertina" w:hAnsi="Arial" w:cs="Arial"/>
          <w:i/>
          <w:szCs w:val="20"/>
          <w:lang w:val="cs-CZ"/>
        </w:rPr>
        <w:t>slovo:</w:t>
      </w:r>
      <w:r w:rsidRPr="00D34425">
        <w:rPr>
          <w:rFonts w:eastAsia="EUAlbertina" w:cs="Arial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szCs w:val="20"/>
          <w:lang w:val="cs-CZ" w:eastAsia="hi-IN"/>
        </w:rPr>
        <w:t>Varování</w:t>
      </w:r>
      <w:proofErr w:type="gramEnd"/>
    </w:p>
    <w:p w14:paraId="7354637E" w14:textId="77777777" w:rsidR="00896C63" w:rsidRPr="00D34425" w:rsidRDefault="00896C63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  <w:lang w:val="cs-CZ"/>
        </w:rPr>
      </w:pPr>
    </w:p>
    <w:p w14:paraId="0779C7BF" w14:textId="77777777" w:rsidR="00A047BC" w:rsidRPr="00D34425" w:rsidRDefault="00A047BC" w:rsidP="00BD576E">
      <w:pPr>
        <w:autoSpaceDE w:val="0"/>
        <w:snapToGrid w:val="0"/>
        <w:spacing w:line="100" w:lineRule="atLeast"/>
        <w:ind w:right="-1"/>
        <w:jc w:val="both"/>
        <w:rPr>
          <w:rFonts w:eastAsia="EUAlbertina" w:cs="Arial"/>
          <w:b/>
          <w:bCs/>
          <w:i/>
          <w:sz w:val="20"/>
          <w:szCs w:val="20"/>
          <w:lang w:val="cs-CZ"/>
        </w:rPr>
      </w:pPr>
      <w:r w:rsidRPr="00D34425">
        <w:rPr>
          <w:rFonts w:eastAsia="EUAlbertina" w:cs="Arial"/>
          <w:b/>
          <w:bCs/>
          <w:i/>
          <w:sz w:val="20"/>
          <w:szCs w:val="20"/>
          <w:lang w:val="cs-CZ"/>
        </w:rPr>
        <w:t>Standardní věty o nebezpečnosti:</w:t>
      </w:r>
    </w:p>
    <w:p w14:paraId="65F09E4F" w14:textId="77777777" w:rsidR="00BD5F64" w:rsidRPr="00D34425" w:rsidRDefault="00BD5F64" w:rsidP="00BD576E">
      <w:pPr>
        <w:autoSpaceDE w:val="0"/>
        <w:snapToGrid w:val="0"/>
        <w:spacing w:line="100" w:lineRule="atLeast"/>
        <w:ind w:right="-1"/>
        <w:jc w:val="both"/>
        <w:rPr>
          <w:rFonts w:eastAsia="EUAlbertina" w:cs="Arial"/>
          <w:sz w:val="20"/>
          <w:szCs w:val="20"/>
          <w:lang w:val="cs-CZ"/>
        </w:rPr>
      </w:pPr>
      <w:r w:rsidRPr="00D34425">
        <w:rPr>
          <w:rFonts w:eastAsia="EUAlbertina" w:cs="Arial"/>
          <w:sz w:val="20"/>
          <w:szCs w:val="20"/>
          <w:lang w:val="cs-CZ"/>
        </w:rPr>
        <w:t xml:space="preserve">H332 </w:t>
      </w:r>
      <w:r w:rsidR="00A047BC" w:rsidRPr="00D34425">
        <w:rPr>
          <w:rFonts w:eastAsia="Times New Roman" w:cs="Arial"/>
          <w:kern w:val="0"/>
          <w:sz w:val="20"/>
          <w:szCs w:val="20"/>
          <w:lang w:val="cs-CZ" w:eastAsia="nb-NO" w:bidi="ar-SA"/>
        </w:rPr>
        <w:t>Zdraví škodlivý při vdechování.</w:t>
      </w:r>
    </w:p>
    <w:p w14:paraId="5AF6382E" w14:textId="77777777" w:rsidR="00A047BC" w:rsidRPr="00D34425" w:rsidRDefault="00896C63" w:rsidP="00A047B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val="cs-CZ" w:eastAsia="nb-NO" w:bidi="ar-SA"/>
        </w:rPr>
      </w:pPr>
      <w:r w:rsidRPr="00D34425">
        <w:rPr>
          <w:rFonts w:cs="Arial"/>
          <w:sz w:val="20"/>
          <w:szCs w:val="20"/>
          <w:lang w:val="cs-CZ"/>
        </w:rPr>
        <w:t xml:space="preserve">H410 </w:t>
      </w:r>
      <w:r w:rsidR="00A047BC" w:rsidRPr="00D34425">
        <w:rPr>
          <w:rFonts w:eastAsia="Times New Roman" w:cs="Arial"/>
          <w:kern w:val="0"/>
          <w:sz w:val="20"/>
          <w:szCs w:val="20"/>
          <w:lang w:val="cs-CZ" w:eastAsia="nb-NO" w:bidi="ar-SA"/>
        </w:rPr>
        <w:t>Vysoce toxický pro vodní organismy, s dlouhodobými účinky.</w:t>
      </w:r>
    </w:p>
    <w:p w14:paraId="32D623BD" w14:textId="77777777" w:rsidR="00A047BC" w:rsidRPr="00D34425" w:rsidRDefault="00A047BC" w:rsidP="00A047B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val="cs-CZ" w:eastAsia="nb-NO" w:bidi="ar-SA"/>
        </w:rPr>
      </w:pPr>
    </w:p>
    <w:p w14:paraId="5C25DA22" w14:textId="77777777" w:rsidR="00A047BC" w:rsidRPr="00D34425" w:rsidRDefault="00A047BC" w:rsidP="00BD576E">
      <w:pPr>
        <w:autoSpaceDE w:val="0"/>
        <w:jc w:val="both"/>
        <w:rPr>
          <w:rFonts w:eastAsia="EUAlbertina" w:cs="Arial"/>
          <w:b/>
          <w:bCs/>
          <w:i/>
          <w:sz w:val="20"/>
          <w:szCs w:val="20"/>
          <w:lang w:val="cs-CZ"/>
        </w:rPr>
      </w:pPr>
      <w:r w:rsidRPr="00D34425">
        <w:rPr>
          <w:rFonts w:eastAsia="EUAlbertina" w:cs="Arial"/>
          <w:b/>
          <w:bCs/>
          <w:i/>
          <w:sz w:val="20"/>
          <w:szCs w:val="20"/>
          <w:lang w:val="cs-CZ"/>
        </w:rPr>
        <w:t>Pokyny pro bezpečné zacházení:</w:t>
      </w:r>
    </w:p>
    <w:p w14:paraId="332E2757" w14:textId="77777777" w:rsidR="0031414D" w:rsidRPr="00D34425" w:rsidRDefault="0031414D" w:rsidP="00BD576E">
      <w:pPr>
        <w:autoSpaceDE w:val="0"/>
        <w:jc w:val="both"/>
        <w:rPr>
          <w:rFonts w:eastAsia="EUAlbertina" w:cs="Arial"/>
          <w:b/>
          <w:bCs/>
          <w:i/>
          <w:sz w:val="20"/>
          <w:szCs w:val="20"/>
          <w:lang w:val="cs-CZ"/>
        </w:rPr>
      </w:pPr>
    </w:p>
    <w:p w14:paraId="0CA7F80B" w14:textId="77777777" w:rsidR="0031414D" w:rsidRPr="00D34425" w:rsidRDefault="00A047BC" w:rsidP="0031414D">
      <w:pPr>
        <w:tabs>
          <w:tab w:val="left" w:pos="3324"/>
        </w:tabs>
        <w:autoSpaceDE w:val="0"/>
        <w:snapToGrid w:val="0"/>
        <w:spacing w:line="100" w:lineRule="atLeast"/>
        <w:ind w:firstLine="284"/>
        <w:jc w:val="both"/>
        <w:rPr>
          <w:rFonts w:eastAsia="Arial" w:cs="Arial"/>
          <w:b/>
          <w:bCs/>
          <w:i/>
          <w:sz w:val="20"/>
          <w:szCs w:val="20"/>
          <w:lang w:val="cs-CZ"/>
        </w:rPr>
      </w:pPr>
      <w:r w:rsidRPr="00D34425">
        <w:rPr>
          <w:rFonts w:eastAsia="Arial" w:cs="Arial"/>
          <w:b/>
          <w:bCs/>
          <w:i/>
          <w:sz w:val="20"/>
          <w:szCs w:val="20"/>
          <w:lang w:val="cs-CZ"/>
        </w:rPr>
        <w:t>Obecné:</w:t>
      </w:r>
    </w:p>
    <w:p w14:paraId="22E383C2" w14:textId="77777777" w:rsidR="00A047BC" w:rsidRPr="00D34425" w:rsidRDefault="0031414D" w:rsidP="0031414D">
      <w:pPr>
        <w:tabs>
          <w:tab w:val="left" w:pos="3324"/>
        </w:tabs>
        <w:autoSpaceDE w:val="0"/>
        <w:snapToGrid w:val="0"/>
        <w:spacing w:line="100" w:lineRule="atLeast"/>
        <w:ind w:firstLine="284"/>
        <w:jc w:val="both"/>
        <w:rPr>
          <w:rFonts w:eastAsia="Arial" w:cs="Arial"/>
          <w:b/>
          <w:bCs/>
          <w:i/>
          <w:sz w:val="20"/>
          <w:szCs w:val="20"/>
          <w:lang w:val="cs-CZ"/>
        </w:rPr>
      </w:pPr>
      <w:r w:rsidRPr="00D34425">
        <w:rPr>
          <w:rFonts w:eastAsia="Arial" w:cs="Arial"/>
          <w:b/>
          <w:bCs/>
          <w:i/>
          <w:sz w:val="20"/>
          <w:szCs w:val="20"/>
          <w:lang w:val="cs-CZ"/>
        </w:rPr>
        <w:tab/>
      </w:r>
    </w:p>
    <w:p w14:paraId="0D426114" w14:textId="77777777" w:rsidR="00896C63" w:rsidRPr="00D34425" w:rsidRDefault="00896C63" w:rsidP="00BD576E">
      <w:pPr>
        <w:autoSpaceDE w:val="0"/>
        <w:snapToGrid w:val="0"/>
        <w:spacing w:line="100" w:lineRule="atLeast"/>
        <w:jc w:val="both"/>
        <w:rPr>
          <w:rFonts w:eastAsia="EUAlbertina+01" w:cs="Arial"/>
          <w:sz w:val="20"/>
          <w:szCs w:val="20"/>
          <w:lang w:val="cs-CZ"/>
        </w:rPr>
      </w:pPr>
      <w:r w:rsidRPr="00D34425">
        <w:rPr>
          <w:rFonts w:eastAsia="Arial" w:cs="Arial"/>
          <w:sz w:val="20"/>
          <w:szCs w:val="20"/>
          <w:lang w:val="cs-CZ"/>
        </w:rPr>
        <w:t xml:space="preserve">P101 </w:t>
      </w:r>
      <w:r w:rsidR="00A047BC" w:rsidRPr="00D34425">
        <w:rPr>
          <w:rFonts w:eastAsia="EUAlbertina" w:cs="Arial"/>
          <w:sz w:val="20"/>
          <w:szCs w:val="20"/>
          <w:lang w:val="cs-CZ"/>
        </w:rPr>
        <w:t>Je-li nutná lékařská pomoc, mějte po ruce obal nebo štítek výrobku.</w:t>
      </w:r>
    </w:p>
    <w:p w14:paraId="4692E733" w14:textId="77777777" w:rsidR="00A047BC" w:rsidRDefault="00896C63" w:rsidP="00A047BC">
      <w:pPr>
        <w:autoSpaceDE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A047BC">
        <w:rPr>
          <w:rFonts w:eastAsia="Arial" w:cs="Arial"/>
          <w:bCs/>
          <w:sz w:val="20"/>
          <w:szCs w:val="20"/>
        </w:rPr>
        <w:t xml:space="preserve">P102 </w:t>
      </w:r>
      <w:proofErr w:type="spellStart"/>
      <w:r w:rsidR="00A047BC" w:rsidRPr="00A047BC">
        <w:rPr>
          <w:rFonts w:eastAsia="Times New Roman" w:cs="Arial"/>
          <w:kern w:val="0"/>
          <w:sz w:val="20"/>
          <w:szCs w:val="20"/>
          <w:lang w:eastAsia="nb-NO" w:bidi="ar-SA"/>
        </w:rPr>
        <w:t>Uchovávejte</w:t>
      </w:r>
      <w:proofErr w:type="spellEnd"/>
      <w:r w:rsidR="00A047BC" w:rsidRPr="00A047BC">
        <w:rPr>
          <w:rFonts w:eastAsia="Times New Roman" w:cs="Arial"/>
          <w:kern w:val="0"/>
          <w:sz w:val="20"/>
          <w:szCs w:val="20"/>
          <w:lang w:eastAsia="nb-NO" w:bidi="ar-SA"/>
        </w:rPr>
        <w:t xml:space="preserve"> mimo </w:t>
      </w:r>
      <w:proofErr w:type="spellStart"/>
      <w:r w:rsidR="00A047BC" w:rsidRPr="00A047BC">
        <w:rPr>
          <w:rFonts w:eastAsia="Times New Roman" w:cs="Arial"/>
          <w:kern w:val="0"/>
          <w:sz w:val="20"/>
          <w:szCs w:val="20"/>
          <w:lang w:eastAsia="nb-NO" w:bidi="ar-SA"/>
        </w:rPr>
        <w:t>dosah</w:t>
      </w:r>
      <w:proofErr w:type="spellEnd"/>
      <w:r w:rsidR="00A047BC" w:rsidRPr="00A047BC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A047BC" w:rsidRPr="00A047BC">
        <w:rPr>
          <w:rFonts w:eastAsia="Times New Roman" w:cs="Arial"/>
          <w:kern w:val="0"/>
          <w:sz w:val="20"/>
          <w:szCs w:val="20"/>
          <w:lang w:eastAsia="nb-NO" w:bidi="ar-SA"/>
        </w:rPr>
        <w:t>dětí</w:t>
      </w:r>
      <w:proofErr w:type="spellEnd"/>
      <w:r w:rsidR="00A047BC" w:rsidRPr="00A047BC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0CBC6C71" w14:textId="77777777" w:rsidR="0031414D" w:rsidRPr="00A047BC" w:rsidRDefault="0031414D" w:rsidP="00A047BC">
      <w:pPr>
        <w:autoSpaceDE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</w:p>
    <w:p w14:paraId="3398E785" w14:textId="77777777" w:rsidR="00A047BC" w:rsidRDefault="0031414D" w:rsidP="00E232B5">
      <w:pPr>
        <w:autoSpaceDE w:val="0"/>
        <w:ind w:firstLine="284"/>
        <w:jc w:val="both"/>
        <w:rPr>
          <w:rFonts w:eastAsia="EUAlbertina" w:cs="Arial"/>
          <w:b/>
          <w:bCs/>
          <w:i/>
          <w:sz w:val="20"/>
          <w:szCs w:val="20"/>
        </w:rPr>
      </w:pPr>
      <w:proofErr w:type="spellStart"/>
      <w:r>
        <w:rPr>
          <w:rFonts w:eastAsia="EUAlbertina" w:cs="Arial"/>
          <w:b/>
          <w:bCs/>
          <w:i/>
          <w:sz w:val="20"/>
          <w:szCs w:val="20"/>
        </w:rPr>
        <w:t>Pre</w:t>
      </w:r>
      <w:r w:rsidR="00A047BC" w:rsidRPr="0031414D">
        <w:rPr>
          <w:rFonts w:eastAsia="EUAlbertina" w:cs="Arial"/>
          <w:b/>
          <w:bCs/>
          <w:i/>
          <w:sz w:val="20"/>
          <w:szCs w:val="20"/>
        </w:rPr>
        <w:t>vence</w:t>
      </w:r>
      <w:proofErr w:type="spellEnd"/>
      <w:r w:rsidR="00476196" w:rsidRPr="0031414D">
        <w:rPr>
          <w:rFonts w:eastAsia="EUAlbertina" w:cs="Arial"/>
          <w:b/>
          <w:bCs/>
          <w:i/>
          <w:sz w:val="20"/>
          <w:szCs w:val="20"/>
        </w:rPr>
        <w:t>:</w:t>
      </w:r>
    </w:p>
    <w:p w14:paraId="0BF6A333" w14:textId="77777777" w:rsidR="0031414D" w:rsidRPr="0031414D" w:rsidRDefault="0031414D" w:rsidP="00E232B5">
      <w:pPr>
        <w:autoSpaceDE w:val="0"/>
        <w:ind w:firstLine="284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0FDF92C1" w14:textId="77777777" w:rsidR="00BD5F64" w:rsidRPr="00E232B5" w:rsidRDefault="00BD5F64" w:rsidP="00BD576E">
      <w:pPr>
        <w:autoSpaceDE w:val="0"/>
        <w:jc w:val="both"/>
        <w:rPr>
          <w:rFonts w:eastAsia="EUAlbertina" w:cs="Arial"/>
          <w:sz w:val="20"/>
          <w:szCs w:val="20"/>
        </w:rPr>
      </w:pPr>
      <w:r w:rsidRPr="00E232B5">
        <w:rPr>
          <w:rFonts w:eastAsia="EUAlbertina" w:cs="Arial"/>
          <w:sz w:val="20"/>
          <w:szCs w:val="20"/>
        </w:rPr>
        <w:t xml:space="preserve">P261 </w:t>
      </w:r>
      <w:proofErr w:type="spellStart"/>
      <w:r w:rsidR="00E232B5" w:rsidRPr="00E232B5">
        <w:rPr>
          <w:rFonts w:eastAsia="EUAlbertina" w:cs="Arial"/>
          <w:sz w:val="20"/>
          <w:szCs w:val="20"/>
        </w:rPr>
        <w:t>Zamezte</w:t>
      </w:r>
      <w:proofErr w:type="spellEnd"/>
      <w:r w:rsidR="00E232B5" w:rsidRPr="00E232B5">
        <w:rPr>
          <w:rFonts w:eastAsia="EUAlbertina" w:cs="Arial"/>
          <w:sz w:val="20"/>
          <w:szCs w:val="20"/>
        </w:rPr>
        <w:t xml:space="preserve"> </w:t>
      </w:r>
      <w:proofErr w:type="spellStart"/>
      <w:r w:rsidR="00E232B5" w:rsidRPr="00E232B5">
        <w:rPr>
          <w:rFonts w:eastAsia="EUAlbertina" w:cs="Arial"/>
          <w:sz w:val="20"/>
          <w:szCs w:val="20"/>
        </w:rPr>
        <w:t>vdechování</w:t>
      </w:r>
      <w:proofErr w:type="spellEnd"/>
      <w:r w:rsidR="00E232B5" w:rsidRPr="00E232B5">
        <w:rPr>
          <w:rFonts w:eastAsia="EUAlbertina" w:cs="Arial"/>
          <w:sz w:val="20"/>
          <w:szCs w:val="20"/>
        </w:rPr>
        <w:t xml:space="preserve"> par / </w:t>
      </w:r>
      <w:proofErr w:type="spellStart"/>
      <w:r w:rsidR="00E232B5" w:rsidRPr="00E232B5">
        <w:rPr>
          <w:rFonts w:eastAsia="EUAlbertina" w:cs="Arial"/>
          <w:sz w:val="20"/>
          <w:szCs w:val="20"/>
        </w:rPr>
        <w:t>aerosolů</w:t>
      </w:r>
      <w:proofErr w:type="spellEnd"/>
      <w:r w:rsidR="00E232B5" w:rsidRPr="00E232B5">
        <w:rPr>
          <w:rFonts w:eastAsia="EUAlbertina" w:cs="Arial"/>
          <w:sz w:val="20"/>
          <w:szCs w:val="20"/>
        </w:rPr>
        <w:t>.</w:t>
      </w:r>
    </w:p>
    <w:p w14:paraId="0F0DA492" w14:textId="77777777" w:rsidR="00BD5F64" w:rsidRPr="00E232B5" w:rsidRDefault="00BD5F64" w:rsidP="00BD576E">
      <w:pPr>
        <w:widowControl/>
        <w:suppressAutoHyphens w:val="0"/>
        <w:autoSpaceDE w:val="0"/>
        <w:autoSpaceDN w:val="0"/>
        <w:adjustRightInd w:val="0"/>
        <w:jc w:val="both"/>
        <w:rPr>
          <w:rFonts w:eastAsia="EUAlbertina" w:cs="Arial"/>
          <w:sz w:val="20"/>
          <w:szCs w:val="20"/>
        </w:rPr>
      </w:pPr>
      <w:r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P271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Používejte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pouze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venku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nebo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v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dobře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větraných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prostorách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196F4032" w14:textId="77777777" w:rsidR="00E232B5" w:rsidRDefault="00896C63" w:rsidP="00E232B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BD576E">
        <w:rPr>
          <w:rFonts w:eastAsia="Times New Roman" w:cs="Arial"/>
          <w:kern w:val="0"/>
          <w:sz w:val="20"/>
          <w:szCs w:val="20"/>
          <w:lang w:eastAsia="nb-NO" w:bidi="ar-SA"/>
        </w:rPr>
        <w:t xml:space="preserve">P273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Zabraňte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uvolnění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do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životního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prostředí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5BFE78C2" w14:textId="77777777" w:rsidR="0031414D" w:rsidRDefault="0031414D" w:rsidP="00E232B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</w:p>
    <w:p w14:paraId="4C6B85F7" w14:textId="77777777" w:rsidR="00E232B5" w:rsidRDefault="00E232B5" w:rsidP="00E232B5">
      <w:pPr>
        <w:ind w:firstLine="284"/>
        <w:jc w:val="both"/>
        <w:rPr>
          <w:rFonts w:eastAsia="EUAlbertina" w:cs="Arial"/>
          <w:b/>
          <w:bCs/>
          <w:i/>
          <w:sz w:val="20"/>
          <w:szCs w:val="20"/>
        </w:rPr>
      </w:pPr>
      <w:proofErr w:type="spellStart"/>
      <w:r w:rsidRPr="0031414D">
        <w:rPr>
          <w:rFonts w:eastAsia="EUAlbertina" w:cs="Arial"/>
          <w:b/>
          <w:bCs/>
          <w:i/>
          <w:sz w:val="20"/>
          <w:szCs w:val="20"/>
        </w:rPr>
        <w:t>Reakce</w:t>
      </w:r>
      <w:proofErr w:type="spellEnd"/>
      <w:r w:rsidR="00476196" w:rsidRPr="0031414D">
        <w:rPr>
          <w:rFonts w:eastAsia="EUAlbertina" w:cs="Arial"/>
          <w:b/>
          <w:bCs/>
          <w:i/>
          <w:sz w:val="20"/>
          <w:szCs w:val="20"/>
        </w:rPr>
        <w:t>:</w:t>
      </w:r>
    </w:p>
    <w:p w14:paraId="53FF2640" w14:textId="77777777" w:rsidR="0031414D" w:rsidRPr="0031414D" w:rsidRDefault="0031414D" w:rsidP="00E232B5">
      <w:pPr>
        <w:ind w:firstLine="284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7E6B5710" w14:textId="77777777" w:rsidR="0031414D" w:rsidRPr="0031414D" w:rsidRDefault="00BD5F64" w:rsidP="0031414D">
      <w:pPr>
        <w:tabs>
          <w:tab w:val="left" w:pos="1276"/>
        </w:tabs>
        <w:ind w:left="1275" w:hanging="1275"/>
        <w:jc w:val="both"/>
        <w:rPr>
          <w:rFonts w:cs="Arial"/>
          <w:sz w:val="20"/>
          <w:szCs w:val="20"/>
          <w:lang w:val="cs-CZ"/>
        </w:rPr>
      </w:pPr>
      <w:r w:rsidRPr="00E232B5">
        <w:rPr>
          <w:rFonts w:cs="Arial"/>
          <w:sz w:val="20"/>
          <w:szCs w:val="20"/>
        </w:rPr>
        <w:t xml:space="preserve">P304 + P340 </w:t>
      </w:r>
      <w:r w:rsidR="00E232B5" w:rsidRPr="00E232B5">
        <w:rPr>
          <w:rFonts w:cs="Arial"/>
          <w:sz w:val="20"/>
          <w:szCs w:val="20"/>
        </w:rPr>
        <w:tab/>
        <w:t xml:space="preserve">PŘI VDECHNUTÍ: </w:t>
      </w:r>
      <w:r w:rsidR="0031414D" w:rsidRPr="0031414D">
        <w:rPr>
          <w:rFonts w:cs="Arial"/>
          <w:sz w:val="20"/>
          <w:szCs w:val="20"/>
          <w:lang w:val="cs-CZ"/>
        </w:rPr>
        <w:t>Přeneste postiženého na čerstvý vzduch a ponechte jej v klidu v</w:t>
      </w:r>
    </w:p>
    <w:p w14:paraId="76F7FDA4" w14:textId="77777777" w:rsidR="0031414D" w:rsidRDefault="0031414D" w:rsidP="0031414D">
      <w:pPr>
        <w:tabs>
          <w:tab w:val="left" w:pos="1276"/>
        </w:tabs>
        <w:ind w:left="1275" w:hanging="1275"/>
        <w:jc w:val="both"/>
        <w:rPr>
          <w:rFonts w:cs="Arial"/>
          <w:sz w:val="20"/>
          <w:szCs w:val="20"/>
          <w:lang w:val="cs-CZ"/>
        </w:rPr>
      </w:pPr>
      <w:r>
        <w:rPr>
          <w:rFonts w:cs="Arial"/>
          <w:sz w:val="20"/>
          <w:szCs w:val="20"/>
          <w:lang w:val="cs-CZ"/>
        </w:rPr>
        <w:t xml:space="preserve">                                                  </w:t>
      </w:r>
      <w:r w:rsidRPr="0031414D">
        <w:rPr>
          <w:rFonts w:cs="Arial"/>
          <w:sz w:val="20"/>
          <w:szCs w:val="20"/>
          <w:lang w:val="cs-CZ"/>
        </w:rPr>
        <w:t>poloze usnadňující dýchání.</w:t>
      </w:r>
    </w:p>
    <w:p w14:paraId="22CA6E19" w14:textId="77777777" w:rsidR="00BD5F64" w:rsidRPr="0031414D" w:rsidRDefault="00216F65" w:rsidP="0031414D">
      <w:pPr>
        <w:tabs>
          <w:tab w:val="left" w:pos="1276"/>
        </w:tabs>
        <w:ind w:left="1275" w:hanging="1275"/>
        <w:jc w:val="both"/>
        <w:rPr>
          <w:rFonts w:eastAsia="EUAlbertina" w:cs="Arial"/>
          <w:sz w:val="20"/>
          <w:szCs w:val="20"/>
          <w:lang w:val="cs-CZ"/>
        </w:rPr>
      </w:pPr>
      <w:r w:rsidRPr="0031414D">
        <w:rPr>
          <w:rFonts w:eastAsia="EUAlbertina" w:cs="Arial"/>
          <w:sz w:val="20"/>
          <w:szCs w:val="20"/>
          <w:lang w:val="cs-CZ"/>
        </w:rPr>
        <w:t>P3</w:t>
      </w:r>
      <w:r w:rsidR="00BD5F64" w:rsidRPr="0031414D">
        <w:rPr>
          <w:rFonts w:eastAsia="EUAlbertina" w:cs="Arial"/>
          <w:sz w:val="20"/>
          <w:szCs w:val="20"/>
          <w:lang w:val="cs-CZ"/>
        </w:rPr>
        <w:t>12</w:t>
      </w:r>
      <w:r w:rsidR="00BD5F64" w:rsidRPr="0031414D">
        <w:rPr>
          <w:rFonts w:cs="Arial"/>
          <w:sz w:val="20"/>
          <w:szCs w:val="20"/>
          <w:lang w:val="cs-CZ"/>
        </w:rPr>
        <w:t xml:space="preserve"> </w:t>
      </w:r>
      <w:r w:rsidR="00061219" w:rsidRPr="00061219">
        <w:rPr>
          <w:rFonts w:cs="Arial"/>
          <w:sz w:val="20"/>
          <w:szCs w:val="20"/>
          <w:lang w:val="cs-CZ"/>
        </w:rPr>
        <w:t>Necítíte-li se dobře, volejte TOXIKOLOGICKÉ INFORMAČNÍ STŘEDISKO nebo lékaře.</w:t>
      </w:r>
    </w:p>
    <w:p w14:paraId="4AEE6FC0" w14:textId="77777777" w:rsidR="00E232B5" w:rsidRDefault="00896C63" w:rsidP="00E232B5">
      <w:pPr>
        <w:autoSpaceDE w:val="0"/>
        <w:snapToGrid w:val="0"/>
        <w:spacing w:line="100" w:lineRule="atLeast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E232B5">
        <w:rPr>
          <w:rFonts w:eastAsia="EUAlbertina" w:cs="Arial"/>
          <w:sz w:val="20"/>
          <w:szCs w:val="20"/>
        </w:rPr>
        <w:t xml:space="preserve">P391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Uniklý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produkt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seberte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3841FB35" w14:textId="77777777" w:rsidR="00061219" w:rsidRDefault="00061219" w:rsidP="00E232B5">
      <w:pPr>
        <w:autoSpaceDE w:val="0"/>
        <w:snapToGrid w:val="0"/>
        <w:spacing w:line="100" w:lineRule="atLeast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</w:p>
    <w:p w14:paraId="564EEDA7" w14:textId="77777777" w:rsidR="00E232B5" w:rsidRDefault="00E232B5" w:rsidP="00E232B5">
      <w:pPr>
        <w:ind w:firstLine="284"/>
        <w:rPr>
          <w:rFonts w:cs="Arial"/>
          <w:b/>
          <w:bCs/>
          <w:i/>
          <w:sz w:val="20"/>
          <w:szCs w:val="20"/>
        </w:rPr>
      </w:pPr>
      <w:proofErr w:type="spellStart"/>
      <w:r w:rsidRPr="00061219">
        <w:rPr>
          <w:rFonts w:cs="Arial"/>
          <w:b/>
          <w:bCs/>
          <w:i/>
          <w:sz w:val="20"/>
          <w:szCs w:val="20"/>
        </w:rPr>
        <w:t>Skladování</w:t>
      </w:r>
      <w:proofErr w:type="spellEnd"/>
      <w:r w:rsidR="00476196" w:rsidRPr="00061219">
        <w:rPr>
          <w:rFonts w:cs="Arial"/>
          <w:b/>
          <w:bCs/>
          <w:i/>
          <w:sz w:val="20"/>
          <w:szCs w:val="20"/>
        </w:rPr>
        <w:t>:</w:t>
      </w:r>
    </w:p>
    <w:p w14:paraId="2D0011DC" w14:textId="77777777" w:rsidR="00061219" w:rsidRPr="00061219" w:rsidRDefault="00061219" w:rsidP="00E232B5">
      <w:pPr>
        <w:ind w:firstLine="284"/>
        <w:rPr>
          <w:rFonts w:cs="Arial"/>
          <w:b/>
          <w:bCs/>
          <w:i/>
          <w:sz w:val="20"/>
          <w:szCs w:val="20"/>
        </w:rPr>
      </w:pPr>
    </w:p>
    <w:p w14:paraId="5766DC69" w14:textId="77777777" w:rsidR="00E232B5" w:rsidRDefault="00964FDB" w:rsidP="00964FDB">
      <w:pPr>
        <w:rPr>
          <w:rFonts w:eastAsia="Times New Roman" w:cs="Arial"/>
          <w:sz w:val="20"/>
          <w:szCs w:val="20"/>
          <w:lang w:eastAsia="pl-PL"/>
        </w:rPr>
      </w:pPr>
      <w:r w:rsidRPr="00964FDB">
        <w:rPr>
          <w:rFonts w:eastAsia="Times New Roman" w:cs="Arial"/>
          <w:sz w:val="20"/>
          <w:szCs w:val="20"/>
          <w:lang w:eastAsia="pl-PL"/>
        </w:rPr>
        <w:t xml:space="preserve">P411 </w:t>
      </w:r>
      <w:proofErr w:type="spellStart"/>
      <w:r w:rsidR="00E232B5" w:rsidRPr="00E232B5">
        <w:rPr>
          <w:rFonts w:eastAsia="Times New Roman" w:cs="Arial"/>
          <w:sz w:val="20"/>
          <w:szCs w:val="20"/>
          <w:lang w:eastAsia="pl-PL"/>
        </w:rPr>
        <w:t>Sklad</w:t>
      </w:r>
      <w:r w:rsidR="00E232B5">
        <w:rPr>
          <w:rFonts w:eastAsia="Times New Roman" w:cs="Arial"/>
          <w:sz w:val="20"/>
          <w:szCs w:val="20"/>
          <w:lang w:eastAsia="pl-PL"/>
        </w:rPr>
        <w:t>ujte</w:t>
      </w:r>
      <w:proofErr w:type="spellEnd"/>
      <w:r w:rsidR="00E232B5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="00E232B5">
        <w:rPr>
          <w:rFonts w:eastAsia="Times New Roman" w:cs="Arial"/>
          <w:sz w:val="20"/>
          <w:szCs w:val="20"/>
          <w:lang w:eastAsia="pl-PL"/>
        </w:rPr>
        <w:t>při</w:t>
      </w:r>
      <w:proofErr w:type="spellEnd"/>
      <w:r w:rsidR="00E232B5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="00E232B5">
        <w:rPr>
          <w:rFonts w:eastAsia="Times New Roman" w:cs="Arial"/>
          <w:sz w:val="20"/>
          <w:szCs w:val="20"/>
          <w:lang w:eastAsia="pl-PL"/>
        </w:rPr>
        <w:t>teplotě</w:t>
      </w:r>
      <w:proofErr w:type="spellEnd"/>
      <w:r w:rsidR="00E232B5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="00E232B5">
        <w:rPr>
          <w:rFonts w:eastAsia="Times New Roman" w:cs="Arial"/>
          <w:sz w:val="20"/>
          <w:szCs w:val="20"/>
          <w:lang w:eastAsia="pl-PL"/>
        </w:rPr>
        <w:t>nepřesahující</w:t>
      </w:r>
      <w:proofErr w:type="spellEnd"/>
      <w:r w:rsidR="00E232B5">
        <w:rPr>
          <w:rFonts w:eastAsia="Times New Roman" w:cs="Arial"/>
          <w:sz w:val="20"/>
          <w:szCs w:val="20"/>
          <w:lang w:eastAsia="pl-PL"/>
        </w:rPr>
        <w:t xml:space="preserve"> 0 - 30</w:t>
      </w:r>
      <w:r w:rsidR="00E232B5" w:rsidRPr="00E232B5">
        <w:rPr>
          <w:rFonts w:eastAsia="Times New Roman" w:cs="Arial"/>
          <w:sz w:val="20"/>
          <w:szCs w:val="20"/>
          <w:lang w:eastAsia="pl-PL"/>
        </w:rPr>
        <w:t xml:space="preserve"> °C.</w:t>
      </w:r>
    </w:p>
    <w:p w14:paraId="66297A7E" w14:textId="77777777" w:rsidR="00E232B5" w:rsidRDefault="00E232B5" w:rsidP="00BD576E">
      <w:pPr>
        <w:snapToGrid w:val="0"/>
        <w:spacing w:line="100" w:lineRule="atLeast"/>
        <w:jc w:val="both"/>
        <w:rPr>
          <w:rFonts w:eastAsia="Calibri" w:cs="Arial"/>
          <w:color w:val="000000"/>
          <w:kern w:val="0"/>
          <w:sz w:val="20"/>
          <w:lang w:eastAsia="ar-SA" w:bidi="ar-SA"/>
        </w:rPr>
      </w:pPr>
      <w:proofErr w:type="spellStart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Zabraňte</w:t>
      </w:r>
      <w:proofErr w:type="spellEnd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promrznutí</w:t>
      </w:r>
      <w:proofErr w:type="spellEnd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přípravku</w:t>
      </w:r>
      <w:proofErr w:type="spellEnd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.</w:t>
      </w:r>
    </w:p>
    <w:p w14:paraId="604D2EBB" w14:textId="77777777" w:rsidR="00061219" w:rsidRDefault="00061219" w:rsidP="00BD576E">
      <w:pPr>
        <w:snapToGrid w:val="0"/>
        <w:spacing w:line="100" w:lineRule="atLeast"/>
        <w:jc w:val="both"/>
        <w:rPr>
          <w:rFonts w:eastAsia="Calibri" w:cs="Arial"/>
          <w:color w:val="000000"/>
          <w:kern w:val="0"/>
          <w:sz w:val="20"/>
          <w:lang w:eastAsia="ar-SA" w:bidi="ar-SA"/>
        </w:rPr>
      </w:pPr>
    </w:p>
    <w:p w14:paraId="0C06988C" w14:textId="77777777" w:rsidR="00061219" w:rsidRPr="00061219" w:rsidRDefault="00061219" w:rsidP="00061219">
      <w:pPr>
        <w:snapToGrid w:val="0"/>
        <w:spacing w:line="100" w:lineRule="atLeast"/>
        <w:jc w:val="both"/>
        <w:rPr>
          <w:rFonts w:eastAsia="EUAlbertina" w:cs="Arial"/>
          <w:b/>
          <w:bCs/>
          <w:sz w:val="20"/>
          <w:szCs w:val="20"/>
          <w:lang w:val="cs-CZ"/>
        </w:rPr>
      </w:pPr>
      <w:bookmarkStart w:id="0" w:name="OLE_LINK1"/>
      <w:bookmarkStart w:id="1" w:name="OLE_LINK2"/>
      <w:r>
        <w:rPr>
          <w:rFonts w:eastAsia="EUAlbertina" w:cs="Arial"/>
          <w:b/>
          <w:bCs/>
          <w:sz w:val="20"/>
          <w:szCs w:val="20"/>
          <w:lang w:val="cs-CZ"/>
        </w:rPr>
        <w:t xml:space="preserve">    O</w:t>
      </w:r>
      <w:r w:rsidRPr="00061219">
        <w:rPr>
          <w:rFonts w:eastAsia="EUAlbertina" w:cs="Arial"/>
          <w:b/>
          <w:bCs/>
          <w:sz w:val="20"/>
          <w:szCs w:val="20"/>
          <w:lang w:val="cs-CZ"/>
        </w:rPr>
        <w:t>dstraňování:</w:t>
      </w:r>
    </w:p>
    <w:p w14:paraId="7416F9D0" w14:textId="77777777" w:rsidR="00061219" w:rsidRPr="00061219" w:rsidRDefault="00061219" w:rsidP="00476196">
      <w:pPr>
        <w:ind w:firstLine="284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307AA14A" w14:textId="77777777" w:rsidR="00896C63" w:rsidRDefault="00216F65" w:rsidP="00476196">
      <w:pPr>
        <w:jc w:val="both"/>
        <w:rPr>
          <w:rFonts w:cs="Arial"/>
          <w:sz w:val="20"/>
          <w:szCs w:val="20"/>
        </w:rPr>
      </w:pPr>
      <w:r w:rsidRPr="00BD576E">
        <w:rPr>
          <w:rFonts w:cs="Arial"/>
          <w:sz w:val="20"/>
          <w:szCs w:val="20"/>
        </w:rPr>
        <w:t xml:space="preserve">P501 </w:t>
      </w:r>
      <w:bookmarkEnd w:id="0"/>
      <w:bookmarkEnd w:id="1"/>
      <w:proofErr w:type="spellStart"/>
      <w:r w:rsidR="00476196" w:rsidRPr="00476196">
        <w:rPr>
          <w:rFonts w:cs="Arial"/>
          <w:sz w:val="20"/>
          <w:szCs w:val="20"/>
        </w:rPr>
        <w:t>Odstraňte</w:t>
      </w:r>
      <w:proofErr w:type="spellEnd"/>
      <w:r w:rsidR="00476196" w:rsidRPr="00476196">
        <w:rPr>
          <w:rFonts w:cs="Arial"/>
          <w:sz w:val="20"/>
          <w:szCs w:val="20"/>
        </w:rPr>
        <w:t xml:space="preserve"> </w:t>
      </w:r>
      <w:proofErr w:type="spellStart"/>
      <w:r w:rsidR="00061219">
        <w:rPr>
          <w:rFonts w:cs="Arial"/>
          <w:sz w:val="20"/>
          <w:szCs w:val="20"/>
        </w:rPr>
        <w:t>obsah</w:t>
      </w:r>
      <w:proofErr w:type="spellEnd"/>
      <w:r w:rsidR="00476196" w:rsidRPr="00476196">
        <w:rPr>
          <w:rFonts w:cs="Arial"/>
          <w:sz w:val="20"/>
          <w:szCs w:val="20"/>
        </w:rPr>
        <w:t>/</w:t>
      </w:r>
      <w:r w:rsidR="00476196">
        <w:rPr>
          <w:rFonts w:cs="Arial"/>
          <w:sz w:val="20"/>
          <w:szCs w:val="20"/>
        </w:rPr>
        <w:t xml:space="preserve"> </w:t>
      </w:r>
      <w:r w:rsidR="00476196" w:rsidRPr="00476196">
        <w:rPr>
          <w:rFonts w:cs="Arial"/>
          <w:sz w:val="20"/>
          <w:szCs w:val="20"/>
        </w:rPr>
        <w:t xml:space="preserve">obal v </w:t>
      </w:r>
      <w:proofErr w:type="spellStart"/>
      <w:r w:rsidR="00476196" w:rsidRPr="00476196">
        <w:rPr>
          <w:rFonts w:cs="Arial"/>
          <w:sz w:val="20"/>
          <w:szCs w:val="20"/>
        </w:rPr>
        <w:t>souladu</w:t>
      </w:r>
      <w:proofErr w:type="spellEnd"/>
      <w:r w:rsidR="00476196" w:rsidRPr="00476196">
        <w:rPr>
          <w:rFonts w:cs="Arial"/>
          <w:sz w:val="20"/>
          <w:szCs w:val="20"/>
        </w:rPr>
        <w:t xml:space="preserve"> </w:t>
      </w:r>
      <w:proofErr w:type="spellStart"/>
      <w:r w:rsidR="00476196" w:rsidRPr="00476196">
        <w:rPr>
          <w:rFonts w:cs="Arial"/>
          <w:sz w:val="20"/>
          <w:szCs w:val="20"/>
        </w:rPr>
        <w:t>se</w:t>
      </w:r>
      <w:proofErr w:type="spellEnd"/>
      <w:r w:rsidR="00476196" w:rsidRPr="00476196">
        <w:rPr>
          <w:rFonts w:cs="Arial"/>
          <w:sz w:val="20"/>
          <w:szCs w:val="20"/>
        </w:rPr>
        <w:t xml:space="preserve"> </w:t>
      </w:r>
      <w:proofErr w:type="spellStart"/>
      <w:r w:rsidR="00476196" w:rsidRPr="00476196">
        <w:rPr>
          <w:rFonts w:cs="Arial"/>
          <w:sz w:val="20"/>
          <w:szCs w:val="20"/>
        </w:rPr>
        <w:t>zákonem</w:t>
      </w:r>
      <w:proofErr w:type="spellEnd"/>
      <w:r w:rsidR="00476196" w:rsidRPr="00476196">
        <w:rPr>
          <w:rFonts w:cs="Arial"/>
          <w:sz w:val="20"/>
          <w:szCs w:val="20"/>
        </w:rPr>
        <w:t>.</w:t>
      </w:r>
    </w:p>
    <w:p w14:paraId="6B8A701E" w14:textId="77777777" w:rsidR="00061219" w:rsidRDefault="00061219" w:rsidP="00476196">
      <w:pPr>
        <w:jc w:val="both"/>
        <w:rPr>
          <w:rFonts w:cs="Arial"/>
          <w:sz w:val="20"/>
          <w:szCs w:val="20"/>
        </w:rPr>
      </w:pPr>
    </w:p>
    <w:p w14:paraId="3B5A84C8" w14:textId="77777777" w:rsidR="007F6D2C" w:rsidRPr="007F6D2C" w:rsidRDefault="007F6D2C" w:rsidP="00476196">
      <w:pPr>
        <w:ind w:firstLine="284"/>
        <w:jc w:val="both"/>
        <w:rPr>
          <w:rFonts w:cs="Arial"/>
          <w:b/>
          <w:bCs/>
          <w:i/>
          <w:sz w:val="20"/>
          <w:szCs w:val="20"/>
        </w:rPr>
      </w:pPr>
    </w:p>
    <w:p w14:paraId="0274C2FF" w14:textId="77777777" w:rsidR="00476196" w:rsidRPr="00476196" w:rsidRDefault="00476196" w:rsidP="00476196">
      <w:pPr>
        <w:snapToGrid w:val="0"/>
        <w:spacing w:line="100" w:lineRule="atLeast"/>
        <w:jc w:val="both"/>
        <w:rPr>
          <w:rFonts w:eastAsia="Arial" w:cs="Arial"/>
          <w:b/>
          <w:bCs/>
          <w:sz w:val="20"/>
          <w:szCs w:val="20"/>
        </w:rPr>
      </w:pPr>
      <w:proofErr w:type="spellStart"/>
      <w:r w:rsidRPr="00476196">
        <w:rPr>
          <w:rFonts w:eastAsia="Arial" w:cs="Arial"/>
          <w:b/>
          <w:bCs/>
          <w:sz w:val="20"/>
          <w:szCs w:val="20"/>
        </w:rPr>
        <w:lastRenderedPageBreak/>
        <w:t>Účinné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</w:t>
      </w:r>
      <w:r w:rsidRPr="00476196">
        <w:rPr>
          <w:rFonts w:eastAsia="Arial" w:cs="Arial"/>
          <w:b/>
          <w:bCs/>
          <w:sz w:val="20"/>
          <w:szCs w:val="20"/>
        </w:rPr>
        <w:t>/</w:t>
      </w:r>
      <w:r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476196">
        <w:rPr>
          <w:rFonts w:eastAsia="Arial" w:cs="Arial"/>
          <w:b/>
          <w:bCs/>
          <w:sz w:val="20"/>
          <w:szCs w:val="20"/>
        </w:rPr>
        <w:t>nebezpečí</w:t>
      </w:r>
      <w:proofErr w:type="spellEnd"/>
      <w:r w:rsidRPr="00476196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476196">
        <w:rPr>
          <w:rFonts w:eastAsia="Arial" w:cs="Arial"/>
          <w:b/>
          <w:bCs/>
          <w:sz w:val="20"/>
          <w:szCs w:val="20"/>
        </w:rPr>
        <w:t>vytvářející</w:t>
      </w:r>
      <w:proofErr w:type="spellEnd"/>
      <w:r w:rsidRPr="00476196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476196">
        <w:rPr>
          <w:rFonts w:eastAsia="Arial" w:cs="Arial"/>
          <w:b/>
          <w:bCs/>
          <w:sz w:val="20"/>
          <w:szCs w:val="20"/>
        </w:rPr>
        <w:t>složky</w:t>
      </w:r>
      <w:proofErr w:type="spellEnd"/>
      <w:r w:rsidRPr="00476196">
        <w:rPr>
          <w:rFonts w:eastAsia="Arial" w:cs="Arial"/>
          <w:b/>
          <w:bCs/>
          <w:sz w:val="20"/>
          <w:szCs w:val="20"/>
        </w:rPr>
        <w:t>:</w:t>
      </w:r>
    </w:p>
    <w:p w14:paraId="546967EF" w14:textId="77777777" w:rsidR="00345ADC" w:rsidRPr="00D34425" w:rsidRDefault="00476196" w:rsidP="00476196">
      <w:pPr>
        <w:snapToGrid w:val="0"/>
        <w:spacing w:line="100" w:lineRule="atLeast"/>
        <w:jc w:val="both"/>
        <w:rPr>
          <w:rFonts w:cs="Arial"/>
          <w:bCs/>
          <w:sz w:val="20"/>
          <w:szCs w:val="20"/>
        </w:rPr>
      </w:pPr>
      <w:r w:rsidRPr="00D34425">
        <w:rPr>
          <w:rFonts w:eastAsia="Arial" w:cs="Arial"/>
          <w:bCs/>
          <w:sz w:val="20"/>
          <w:szCs w:val="20"/>
        </w:rPr>
        <w:t>30 g/dm</w:t>
      </w:r>
      <w:r w:rsidRPr="00D34425">
        <w:rPr>
          <w:rFonts w:eastAsia="Arial" w:cs="Arial"/>
          <w:bCs/>
          <w:sz w:val="20"/>
          <w:szCs w:val="20"/>
          <w:vertAlign w:val="superscript"/>
        </w:rPr>
        <w:t>3</w:t>
      </w:r>
      <w:r w:rsidRPr="00D34425">
        <w:rPr>
          <w:rFonts w:eastAsia="Arial" w:cs="Arial"/>
          <w:bCs/>
          <w:sz w:val="20"/>
          <w:szCs w:val="20"/>
        </w:rPr>
        <w:t xml:space="preserve"> (3%) alfa-</w:t>
      </w:r>
      <w:proofErr w:type="spellStart"/>
      <w:r w:rsidRPr="00D34425">
        <w:rPr>
          <w:rFonts w:eastAsia="Arial" w:cs="Arial"/>
          <w:bCs/>
          <w:sz w:val="20"/>
          <w:szCs w:val="20"/>
        </w:rPr>
        <w:t>cypermethrin</w:t>
      </w:r>
      <w:proofErr w:type="spellEnd"/>
      <w:r w:rsidRPr="00D34425">
        <w:rPr>
          <w:rFonts w:eastAsia="Arial" w:cs="Arial"/>
          <w:bCs/>
          <w:sz w:val="20"/>
          <w:szCs w:val="20"/>
        </w:rPr>
        <w:t xml:space="preserve"> a 170 g/dm</w:t>
      </w:r>
      <w:r w:rsidRPr="00D34425">
        <w:rPr>
          <w:rFonts w:eastAsia="Arial" w:cs="Arial"/>
          <w:bCs/>
          <w:sz w:val="20"/>
          <w:szCs w:val="20"/>
          <w:vertAlign w:val="superscript"/>
        </w:rPr>
        <w:t>3</w:t>
      </w:r>
      <w:r w:rsidRPr="00D34425">
        <w:rPr>
          <w:rFonts w:eastAsia="Arial" w:cs="Arial"/>
          <w:bCs/>
          <w:sz w:val="20"/>
          <w:szCs w:val="20"/>
        </w:rPr>
        <w:t xml:space="preserve"> (17%) </w:t>
      </w:r>
      <w:proofErr w:type="spellStart"/>
      <w:r w:rsidRPr="00D34425">
        <w:rPr>
          <w:rFonts w:eastAsia="Arial" w:cs="Arial"/>
          <w:bCs/>
          <w:sz w:val="20"/>
          <w:szCs w:val="20"/>
        </w:rPr>
        <w:t>chlorfenapyr</w:t>
      </w:r>
      <w:proofErr w:type="spellEnd"/>
    </w:p>
    <w:p w14:paraId="6AC5179D" w14:textId="77777777" w:rsidR="00EF1A66" w:rsidRPr="00D34425" w:rsidRDefault="00EF1A66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</w:p>
    <w:p w14:paraId="2627C012" w14:textId="77777777" w:rsidR="00476196" w:rsidRPr="00D34425" w:rsidRDefault="003475B4" w:rsidP="00476196">
      <w:pPr>
        <w:snapToGrid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  <w:r w:rsidRPr="00D34425">
        <w:rPr>
          <w:rFonts w:eastAsia="EUAlbertina" w:cs="Arial"/>
          <w:b/>
          <w:bCs/>
          <w:sz w:val="20"/>
          <w:szCs w:val="20"/>
        </w:rPr>
        <w:t xml:space="preserve">2.3. </w:t>
      </w:r>
      <w:proofErr w:type="spellStart"/>
      <w:r w:rsidR="00476196" w:rsidRPr="00D34425">
        <w:rPr>
          <w:rFonts w:eastAsia="EUAlbertina" w:cs="Arial"/>
          <w:b/>
          <w:bCs/>
          <w:i/>
          <w:sz w:val="20"/>
          <w:szCs w:val="20"/>
        </w:rPr>
        <w:t>Další</w:t>
      </w:r>
      <w:proofErr w:type="spellEnd"/>
      <w:r w:rsidR="00476196" w:rsidRPr="00D34425">
        <w:rPr>
          <w:rFonts w:eastAsia="EUAlbertina" w:cs="Arial"/>
          <w:b/>
          <w:bCs/>
          <w:i/>
          <w:sz w:val="20"/>
          <w:szCs w:val="20"/>
        </w:rPr>
        <w:t xml:space="preserve"> </w:t>
      </w:r>
      <w:proofErr w:type="spellStart"/>
      <w:r w:rsidR="00476196" w:rsidRPr="00D34425">
        <w:rPr>
          <w:rFonts w:eastAsia="EUAlbertina" w:cs="Arial"/>
          <w:b/>
          <w:bCs/>
          <w:i/>
          <w:sz w:val="20"/>
          <w:szCs w:val="20"/>
        </w:rPr>
        <w:t>nebezpečnost</w:t>
      </w:r>
      <w:proofErr w:type="spellEnd"/>
    </w:p>
    <w:p w14:paraId="5E004AE1" w14:textId="77777777" w:rsidR="00476196" w:rsidRPr="00D34425" w:rsidRDefault="00476196" w:rsidP="00476196">
      <w:pPr>
        <w:snapToGrid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4C45797F" w14:textId="77777777" w:rsidR="00476196" w:rsidRPr="00D34425" w:rsidRDefault="00476196" w:rsidP="00476196">
      <w:pPr>
        <w:snapToGrid w:val="0"/>
        <w:spacing w:line="100" w:lineRule="atLeast"/>
        <w:jc w:val="both"/>
        <w:rPr>
          <w:rFonts w:eastAsia="EUAlbertina" w:cs="Arial"/>
          <w:bCs/>
          <w:sz w:val="20"/>
          <w:szCs w:val="20"/>
        </w:rPr>
      </w:pPr>
      <w:proofErr w:type="spellStart"/>
      <w:r w:rsidRPr="00D34425">
        <w:rPr>
          <w:rFonts w:eastAsia="EUAlbertina" w:cs="Arial"/>
          <w:bCs/>
          <w:sz w:val="20"/>
          <w:szCs w:val="20"/>
        </w:rPr>
        <w:t>Není</w:t>
      </w:r>
      <w:proofErr w:type="spellEnd"/>
      <w:r w:rsidRPr="00D34425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D34425">
        <w:rPr>
          <w:rFonts w:eastAsia="EUAlbertina" w:cs="Arial"/>
          <w:bCs/>
          <w:sz w:val="20"/>
          <w:szCs w:val="20"/>
        </w:rPr>
        <w:t>látkou</w:t>
      </w:r>
      <w:proofErr w:type="spellEnd"/>
      <w:r w:rsidRPr="00D34425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D34425">
        <w:rPr>
          <w:rFonts w:eastAsia="EUAlbertina" w:cs="Arial"/>
          <w:bCs/>
          <w:sz w:val="20"/>
          <w:szCs w:val="20"/>
        </w:rPr>
        <w:t>perzistentní</w:t>
      </w:r>
      <w:proofErr w:type="spellEnd"/>
      <w:r w:rsidRPr="00D34425">
        <w:rPr>
          <w:rFonts w:eastAsia="EUAlbertina" w:cs="Arial"/>
          <w:bCs/>
          <w:sz w:val="20"/>
          <w:szCs w:val="20"/>
        </w:rPr>
        <w:t xml:space="preserve">, </w:t>
      </w:r>
      <w:proofErr w:type="spellStart"/>
      <w:r w:rsidRPr="00D34425">
        <w:rPr>
          <w:rFonts w:eastAsia="EUAlbertina" w:cs="Arial"/>
          <w:bCs/>
          <w:sz w:val="20"/>
          <w:szCs w:val="20"/>
        </w:rPr>
        <w:t>bioakumulat</w:t>
      </w:r>
      <w:r w:rsidR="00B063C3" w:rsidRPr="00D34425">
        <w:rPr>
          <w:rFonts w:eastAsia="EUAlbertina" w:cs="Arial"/>
          <w:bCs/>
          <w:sz w:val="20"/>
          <w:szCs w:val="20"/>
        </w:rPr>
        <w:t>ivní</w:t>
      </w:r>
      <w:proofErr w:type="spellEnd"/>
      <w:r w:rsidR="00B063C3" w:rsidRPr="00D34425">
        <w:rPr>
          <w:rFonts w:eastAsia="EUAlbertina" w:cs="Arial"/>
          <w:bCs/>
          <w:sz w:val="20"/>
          <w:szCs w:val="20"/>
        </w:rPr>
        <w:t xml:space="preserve"> a </w:t>
      </w:r>
      <w:proofErr w:type="spellStart"/>
      <w:r w:rsidR="00B063C3" w:rsidRPr="00D34425">
        <w:rPr>
          <w:rFonts w:eastAsia="EUAlbertina" w:cs="Arial"/>
          <w:bCs/>
          <w:sz w:val="20"/>
          <w:szCs w:val="20"/>
        </w:rPr>
        <w:t>toxickou</w:t>
      </w:r>
      <w:proofErr w:type="spellEnd"/>
      <w:r w:rsidR="00B063C3" w:rsidRPr="00D34425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="00B063C3" w:rsidRPr="00D34425">
        <w:rPr>
          <w:rFonts w:eastAsia="EUAlbertina" w:cs="Arial"/>
          <w:bCs/>
          <w:sz w:val="20"/>
          <w:szCs w:val="20"/>
        </w:rPr>
        <w:t>nebo</w:t>
      </w:r>
      <w:proofErr w:type="spellEnd"/>
      <w:r w:rsidR="00B063C3" w:rsidRPr="00D34425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="00B063C3" w:rsidRPr="00D34425">
        <w:rPr>
          <w:rFonts w:eastAsia="EUAlbertina" w:cs="Arial"/>
          <w:bCs/>
          <w:sz w:val="20"/>
          <w:szCs w:val="20"/>
        </w:rPr>
        <w:t>vysoce</w:t>
      </w:r>
      <w:proofErr w:type="spellEnd"/>
      <w:r w:rsidR="00B063C3" w:rsidRPr="00D34425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="00B063C3" w:rsidRPr="00D34425">
        <w:rPr>
          <w:rFonts w:eastAsia="EUAlbertina" w:cs="Arial"/>
          <w:bCs/>
          <w:sz w:val="20"/>
          <w:szCs w:val="20"/>
        </w:rPr>
        <w:t>perz</w:t>
      </w:r>
      <w:r w:rsidRPr="00D34425">
        <w:rPr>
          <w:rFonts w:eastAsia="EUAlbertina" w:cs="Arial"/>
          <w:bCs/>
          <w:sz w:val="20"/>
          <w:szCs w:val="20"/>
        </w:rPr>
        <w:t>istentní</w:t>
      </w:r>
      <w:proofErr w:type="spellEnd"/>
      <w:r w:rsidRPr="00D34425">
        <w:rPr>
          <w:rFonts w:eastAsia="EUAlbertina" w:cs="Arial"/>
          <w:bCs/>
          <w:sz w:val="20"/>
          <w:szCs w:val="20"/>
        </w:rPr>
        <w:t xml:space="preserve"> a </w:t>
      </w:r>
      <w:proofErr w:type="spellStart"/>
      <w:r w:rsidRPr="00D34425">
        <w:rPr>
          <w:rFonts w:eastAsia="EUAlbertina" w:cs="Arial"/>
          <w:bCs/>
          <w:sz w:val="20"/>
          <w:szCs w:val="20"/>
        </w:rPr>
        <w:t>vysoce</w:t>
      </w:r>
      <w:proofErr w:type="spellEnd"/>
      <w:r w:rsidRPr="00D34425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D34425">
        <w:rPr>
          <w:rFonts w:eastAsia="EUAlbertina" w:cs="Arial"/>
          <w:bCs/>
          <w:sz w:val="20"/>
          <w:szCs w:val="20"/>
        </w:rPr>
        <w:t>bioakumulativní</w:t>
      </w:r>
      <w:proofErr w:type="spellEnd"/>
      <w:r w:rsidRPr="00D34425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D34425">
        <w:rPr>
          <w:rFonts w:eastAsia="EUAlbertina" w:cs="Arial"/>
          <w:bCs/>
          <w:sz w:val="20"/>
          <w:szCs w:val="20"/>
        </w:rPr>
        <w:t>dle</w:t>
      </w:r>
      <w:proofErr w:type="spellEnd"/>
    </w:p>
    <w:p w14:paraId="2052DC39" w14:textId="77777777" w:rsidR="003475B4" w:rsidRPr="00D34425" w:rsidRDefault="00476196" w:rsidP="00476196">
      <w:pPr>
        <w:snapToGrid w:val="0"/>
        <w:spacing w:line="100" w:lineRule="atLeast"/>
        <w:jc w:val="both"/>
        <w:rPr>
          <w:rFonts w:eastAsia="EUAlbertina" w:cs="Arial"/>
          <w:bCs/>
          <w:sz w:val="20"/>
          <w:szCs w:val="20"/>
        </w:rPr>
      </w:pPr>
      <w:proofErr w:type="spellStart"/>
      <w:r w:rsidRPr="00D34425">
        <w:rPr>
          <w:rFonts w:eastAsia="EUAlbertina" w:cs="Arial"/>
          <w:bCs/>
          <w:sz w:val="20"/>
          <w:szCs w:val="20"/>
        </w:rPr>
        <w:t>kritérií</w:t>
      </w:r>
      <w:proofErr w:type="spellEnd"/>
      <w:r w:rsidRPr="00D34425">
        <w:rPr>
          <w:rFonts w:eastAsia="EUAlbertina" w:cs="Arial"/>
          <w:bCs/>
          <w:sz w:val="20"/>
          <w:szCs w:val="20"/>
        </w:rPr>
        <w:t xml:space="preserve"> v </w:t>
      </w:r>
      <w:proofErr w:type="spellStart"/>
      <w:r w:rsidRPr="00D34425">
        <w:rPr>
          <w:rFonts w:eastAsia="EUAlbertina" w:cs="Arial"/>
          <w:bCs/>
          <w:sz w:val="20"/>
          <w:szCs w:val="20"/>
        </w:rPr>
        <w:t>příloze</w:t>
      </w:r>
      <w:proofErr w:type="spellEnd"/>
      <w:r w:rsidRPr="00D34425">
        <w:rPr>
          <w:rFonts w:eastAsia="EUAlbertina" w:cs="Arial"/>
          <w:bCs/>
          <w:sz w:val="20"/>
          <w:szCs w:val="20"/>
        </w:rPr>
        <w:t xml:space="preserve"> XIII. </w:t>
      </w:r>
      <w:proofErr w:type="spellStart"/>
      <w:r w:rsidRPr="00D34425">
        <w:rPr>
          <w:rFonts w:eastAsia="EUAlbertina" w:cs="Arial"/>
          <w:bCs/>
          <w:sz w:val="20"/>
          <w:szCs w:val="20"/>
        </w:rPr>
        <w:t>nařízení</w:t>
      </w:r>
      <w:proofErr w:type="spellEnd"/>
      <w:r w:rsidRPr="00D34425">
        <w:rPr>
          <w:rFonts w:eastAsia="EUAlbertina" w:cs="Arial"/>
          <w:bCs/>
          <w:sz w:val="20"/>
          <w:szCs w:val="20"/>
        </w:rPr>
        <w:t xml:space="preserve"> ES (PBT, </w:t>
      </w:r>
      <w:proofErr w:type="spellStart"/>
      <w:r w:rsidRPr="00D34425">
        <w:rPr>
          <w:rFonts w:eastAsia="EUAlbertina" w:cs="Arial"/>
          <w:bCs/>
          <w:sz w:val="20"/>
          <w:szCs w:val="20"/>
        </w:rPr>
        <w:t>vPvB</w:t>
      </w:r>
      <w:proofErr w:type="spellEnd"/>
      <w:r w:rsidRPr="00D34425">
        <w:rPr>
          <w:rFonts w:eastAsia="EUAlbertina" w:cs="Arial"/>
          <w:bCs/>
          <w:sz w:val="20"/>
          <w:szCs w:val="20"/>
        </w:rPr>
        <w:t>).</w:t>
      </w:r>
    </w:p>
    <w:p w14:paraId="25D73D71" w14:textId="77777777" w:rsidR="00C25F6F" w:rsidRPr="00D34425" w:rsidRDefault="00C25F6F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32"/>
      </w:tblGrid>
      <w:tr w:rsidR="003475B4" w:rsidRPr="00BD576E" w14:paraId="7EAAACAC" w14:textId="77777777">
        <w:tc>
          <w:tcPr>
            <w:tcW w:w="97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CDD82" w14:textId="77777777" w:rsidR="003475B4" w:rsidRPr="00BD576E" w:rsidRDefault="00476196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476196">
              <w:rPr>
                <w:rFonts w:cs="Arial"/>
                <w:b/>
                <w:bCs/>
                <w:sz w:val="20"/>
                <w:szCs w:val="20"/>
              </w:rPr>
              <w:t>ODDÍL 3: SLOŽENÍ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76196"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76196">
              <w:rPr>
                <w:rFonts w:cs="Arial"/>
                <w:b/>
                <w:bCs/>
                <w:sz w:val="20"/>
                <w:szCs w:val="20"/>
              </w:rPr>
              <w:t>INFORMACE O SLOŽKÁCH</w:t>
            </w:r>
          </w:p>
        </w:tc>
      </w:tr>
    </w:tbl>
    <w:p w14:paraId="74AF4AA0" w14:textId="77777777" w:rsidR="003475B4" w:rsidRPr="00BD576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03CEDDFB" w14:textId="77777777" w:rsidR="00B063C3" w:rsidRPr="00B063C3" w:rsidRDefault="00B063C3" w:rsidP="00B063C3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sz w:val="20"/>
          <w:szCs w:val="20"/>
          <w:lang w:val="cs-CZ"/>
        </w:rPr>
      </w:pPr>
      <w:r w:rsidRPr="00B063C3">
        <w:rPr>
          <w:rFonts w:cs="Arial"/>
          <w:b/>
          <w:sz w:val="20"/>
          <w:szCs w:val="20"/>
          <w:lang w:val="cs-CZ"/>
        </w:rPr>
        <w:t>3.1 Látky</w:t>
      </w:r>
    </w:p>
    <w:p w14:paraId="3226916B" w14:textId="77777777" w:rsidR="00B063C3" w:rsidRPr="00B063C3" w:rsidRDefault="00B063C3" w:rsidP="00B063C3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sz w:val="20"/>
          <w:szCs w:val="20"/>
          <w:lang w:val="cs-CZ"/>
        </w:rPr>
      </w:pPr>
      <w:r w:rsidRPr="00B063C3">
        <w:rPr>
          <w:rFonts w:cs="Arial"/>
          <w:b/>
          <w:sz w:val="20"/>
          <w:szCs w:val="20"/>
          <w:lang w:val="cs-CZ"/>
        </w:rPr>
        <w:tab/>
      </w:r>
    </w:p>
    <w:p w14:paraId="0CA5884C" w14:textId="77777777" w:rsidR="00B063C3" w:rsidRPr="00B063C3" w:rsidRDefault="00B063C3" w:rsidP="00B063C3">
      <w:pPr>
        <w:tabs>
          <w:tab w:val="left" w:pos="720"/>
        </w:tabs>
        <w:snapToGrid w:val="0"/>
        <w:spacing w:line="100" w:lineRule="atLeast"/>
        <w:jc w:val="both"/>
        <w:rPr>
          <w:rFonts w:cs="Arial"/>
          <w:sz w:val="20"/>
          <w:szCs w:val="20"/>
          <w:lang w:val="cs-CZ"/>
        </w:rPr>
      </w:pPr>
      <w:r w:rsidRPr="00B063C3">
        <w:rPr>
          <w:rFonts w:cs="Arial"/>
          <w:sz w:val="20"/>
          <w:szCs w:val="20"/>
          <w:lang w:val="cs-CZ"/>
        </w:rPr>
        <w:t>Neaplikovatelné</w:t>
      </w:r>
    </w:p>
    <w:p w14:paraId="456A7798" w14:textId="77777777" w:rsidR="00B063C3" w:rsidRDefault="00B063C3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</w:p>
    <w:p w14:paraId="207ACD99" w14:textId="77777777" w:rsidR="002C57A6" w:rsidRDefault="00345ADC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i/>
          <w:sz w:val="20"/>
          <w:szCs w:val="20"/>
        </w:rPr>
      </w:pPr>
      <w:r w:rsidRPr="00BD576E">
        <w:rPr>
          <w:rFonts w:cs="Arial"/>
          <w:b/>
          <w:sz w:val="20"/>
          <w:szCs w:val="20"/>
        </w:rPr>
        <w:t xml:space="preserve">3.2 </w:t>
      </w:r>
      <w:proofErr w:type="spellStart"/>
      <w:r w:rsidR="002C57A6" w:rsidRPr="002C57A6">
        <w:rPr>
          <w:rFonts w:cs="Arial"/>
          <w:b/>
          <w:i/>
          <w:sz w:val="20"/>
          <w:szCs w:val="20"/>
        </w:rPr>
        <w:t>Směsi</w:t>
      </w:r>
      <w:proofErr w:type="spellEnd"/>
    </w:p>
    <w:p w14:paraId="222E3615" w14:textId="77777777" w:rsidR="00EB558D" w:rsidRDefault="00EB558D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</w:p>
    <w:p w14:paraId="61DD92C0" w14:textId="77777777" w:rsidR="002C57A6" w:rsidRPr="00EB558D" w:rsidRDefault="00B063C3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Výrobek</w:t>
      </w:r>
      <w:proofErr w:type="spellEnd"/>
      <w:r>
        <w:rPr>
          <w:rFonts w:cs="Arial"/>
          <w:sz w:val="20"/>
          <w:szCs w:val="20"/>
        </w:rPr>
        <w:t xml:space="preserve"> je </w:t>
      </w:r>
      <w:proofErr w:type="spellStart"/>
      <w:r>
        <w:rPr>
          <w:rFonts w:cs="Arial"/>
          <w:sz w:val="20"/>
          <w:szCs w:val="20"/>
        </w:rPr>
        <w:t>směs</w:t>
      </w:r>
      <w:proofErr w:type="spellEnd"/>
      <w:r w:rsidR="002C57A6" w:rsidRPr="00EB558D">
        <w:rPr>
          <w:rFonts w:cs="Arial"/>
          <w:sz w:val="20"/>
          <w:szCs w:val="20"/>
        </w:rPr>
        <w:t>.</w:t>
      </w:r>
    </w:p>
    <w:p w14:paraId="0C53C8C3" w14:textId="77777777" w:rsidR="00B063C3" w:rsidRDefault="00EB558D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sz w:val="20"/>
          <w:szCs w:val="20"/>
        </w:rPr>
      </w:pPr>
      <w:proofErr w:type="spellStart"/>
      <w:r w:rsidRPr="00EB558D">
        <w:rPr>
          <w:rFonts w:eastAsia="Arial" w:cs="Arial"/>
          <w:sz w:val="20"/>
          <w:szCs w:val="20"/>
        </w:rPr>
        <w:t>Složení</w:t>
      </w:r>
      <w:proofErr w:type="spellEnd"/>
      <w:r w:rsidRPr="00EB558D">
        <w:rPr>
          <w:rFonts w:eastAsia="Arial" w:cs="Arial"/>
          <w:sz w:val="20"/>
          <w:szCs w:val="20"/>
        </w:rPr>
        <w:t xml:space="preserve">: </w:t>
      </w:r>
    </w:p>
    <w:p w14:paraId="0549A1BB" w14:textId="77777777" w:rsidR="00B063C3" w:rsidRDefault="00B063C3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- </w:t>
      </w:r>
      <w:proofErr w:type="spellStart"/>
      <w:r w:rsidR="00EB558D" w:rsidRPr="00EB558D">
        <w:rPr>
          <w:rFonts w:eastAsia="Arial" w:cs="Arial"/>
          <w:sz w:val="20"/>
          <w:szCs w:val="20"/>
        </w:rPr>
        <w:t>účinné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</w:t>
      </w:r>
      <w:proofErr w:type="spellStart"/>
      <w:r w:rsidR="00EB558D" w:rsidRPr="00EB558D">
        <w:rPr>
          <w:rFonts w:eastAsia="Arial" w:cs="Arial"/>
          <w:sz w:val="20"/>
          <w:szCs w:val="20"/>
        </w:rPr>
        <w:t>látky</w:t>
      </w:r>
      <w:proofErr w:type="spellEnd"/>
      <w:r>
        <w:rPr>
          <w:rFonts w:eastAsia="Arial" w:cs="Arial"/>
          <w:sz w:val="20"/>
          <w:szCs w:val="20"/>
        </w:rPr>
        <w:t>: α-</w:t>
      </w:r>
      <w:proofErr w:type="spellStart"/>
      <w:r>
        <w:rPr>
          <w:rFonts w:eastAsia="Arial" w:cs="Arial"/>
          <w:sz w:val="20"/>
          <w:szCs w:val="20"/>
        </w:rPr>
        <w:t>cypermethrin</w:t>
      </w:r>
      <w:proofErr w:type="spellEnd"/>
      <w:r>
        <w:rPr>
          <w:rFonts w:eastAsia="Arial" w:cs="Arial"/>
          <w:sz w:val="20"/>
          <w:szCs w:val="20"/>
        </w:rPr>
        <w:t xml:space="preserve"> 30 g/l, </w:t>
      </w:r>
      <w:proofErr w:type="spellStart"/>
      <w:r>
        <w:rPr>
          <w:rFonts w:eastAsia="Arial" w:cs="Arial"/>
          <w:sz w:val="20"/>
          <w:szCs w:val="20"/>
        </w:rPr>
        <w:t>chlorfenapyr</w:t>
      </w:r>
      <w:proofErr w:type="spellEnd"/>
      <w:r>
        <w:rPr>
          <w:rFonts w:eastAsia="Arial" w:cs="Arial"/>
          <w:sz w:val="20"/>
          <w:szCs w:val="20"/>
        </w:rPr>
        <w:t xml:space="preserve"> 170 g/l</w:t>
      </w:r>
    </w:p>
    <w:p w14:paraId="74CE41F2" w14:textId="77777777" w:rsidR="00EB558D" w:rsidRDefault="00B063C3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- </w:t>
      </w:r>
      <w:proofErr w:type="spellStart"/>
      <w:r>
        <w:rPr>
          <w:rFonts w:eastAsia="Arial" w:cs="Arial"/>
          <w:sz w:val="20"/>
          <w:szCs w:val="20"/>
        </w:rPr>
        <w:t>pomocné</w:t>
      </w:r>
      <w:proofErr w:type="spellEnd"/>
      <w:r>
        <w:rPr>
          <w:rFonts w:eastAsia="Arial" w:cs="Arial"/>
          <w:sz w:val="20"/>
          <w:szCs w:val="20"/>
        </w:rPr>
        <w:t xml:space="preserve"> </w:t>
      </w:r>
      <w:proofErr w:type="spellStart"/>
      <w:r>
        <w:rPr>
          <w:rFonts w:eastAsia="Arial" w:cs="Arial"/>
          <w:sz w:val="20"/>
          <w:szCs w:val="20"/>
        </w:rPr>
        <w:t>látky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, </w:t>
      </w:r>
      <w:proofErr w:type="spellStart"/>
      <w:r w:rsidR="00EB558D" w:rsidRPr="00EB558D">
        <w:rPr>
          <w:rFonts w:eastAsia="Arial" w:cs="Arial"/>
          <w:sz w:val="20"/>
          <w:szCs w:val="20"/>
        </w:rPr>
        <w:t>které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</w:t>
      </w:r>
      <w:proofErr w:type="spellStart"/>
      <w:r w:rsidR="00EB558D" w:rsidRPr="00EB558D">
        <w:rPr>
          <w:rFonts w:eastAsia="Arial" w:cs="Arial"/>
          <w:sz w:val="20"/>
          <w:szCs w:val="20"/>
        </w:rPr>
        <w:t>nejsou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</w:t>
      </w:r>
      <w:proofErr w:type="spellStart"/>
      <w:r w:rsidR="00EB558D" w:rsidRPr="00EB558D">
        <w:rPr>
          <w:rFonts w:eastAsia="Arial" w:cs="Arial"/>
          <w:sz w:val="20"/>
          <w:szCs w:val="20"/>
        </w:rPr>
        <w:t>klasifikovány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jako </w:t>
      </w:r>
      <w:proofErr w:type="spellStart"/>
      <w:r>
        <w:rPr>
          <w:rFonts w:eastAsia="Arial" w:cs="Arial"/>
          <w:sz w:val="20"/>
          <w:szCs w:val="20"/>
        </w:rPr>
        <w:t>nebezpečné</w:t>
      </w:r>
      <w:proofErr w:type="spellEnd"/>
      <w:r>
        <w:rPr>
          <w:rFonts w:eastAsia="Arial" w:cs="Arial"/>
          <w:sz w:val="20"/>
          <w:szCs w:val="20"/>
        </w:rPr>
        <w:t xml:space="preserve">, </w:t>
      </w:r>
      <w:proofErr w:type="spellStart"/>
      <w:r>
        <w:rPr>
          <w:rFonts w:eastAsia="Arial" w:cs="Arial"/>
          <w:sz w:val="20"/>
          <w:szCs w:val="20"/>
        </w:rPr>
        <w:t>nebo</w:t>
      </w:r>
      <w:proofErr w:type="spellEnd"/>
      <w:r>
        <w:rPr>
          <w:rFonts w:eastAsia="Arial" w:cs="Arial"/>
          <w:sz w:val="20"/>
          <w:szCs w:val="20"/>
        </w:rPr>
        <w:t xml:space="preserve"> pod </w:t>
      </w:r>
      <w:proofErr w:type="spellStart"/>
      <w:r>
        <w:rPr>
          <w:rFonts w:eastAsia="Arial" w:cs="Arial"/>
          <w:sz w:val="20"/>
          <w:szCs w:val="20"/>
        </w:rPr>
        <w:t>klasifikací</w:t>
      </w:r>
      <w:proofErr w:type="spellEnd"/>
      <w:r w:rsidR="00EB558D" w:rsidRPr="00EB558D">
        <w:rPr>
          <w:rFonts w:eastAsia="Arial" w:cs="Arial"/>
          <w:sz w:val="20"/>
          <w:szCs w:val="20"/>
        </w:rPr>
        <w:t>.</w:t>
      </w:r>
    </w:p>
    <w:p w14:paraId="27C4D7E7" w14:textId="77777777" w:rsidR="00EB558D" w:rsidRDefault="00EB558D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sz w:val="20"/>
          <w:szCs w:val="20"/>
        </w:rPr>
      </w:pPr>
    </w:p>
    <w:p w14:paraId="459B7D7A" w14:textId="77777777" w:rsidR="00EB558D" w:rsidRPr="002F7751" w:rsidRDefault="00EB558D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b/>
          <w:i/>
          <w:sz w:val="20"/>
          <w:szCs w:val="20"/>
        </w:rPr>
      </w:pPr>
      <w:proofErr w:type="spellStart"/>
      <w:r w:rsidRPr="002F7751">
        <w:rPr>
          <w:rFonts w:eastAsia="Arial" w:cs="Arial"/>
          <w:b/>
          <w:i/>
          <w:sz w:val="20"/>
          <w:szCs w:val="20"/>
        </w:rPr>
        <w:t>Chemické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látky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výrobku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s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nebezpečnými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vlastnostmi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>:</w:t>
      </w:r>
    </w:p>
    <w:p w14:paraId="792992E0" w14:textId="77777777" w:rsidR="00EB558D" w:rsidRPr="00BD576E" w:rsidRDefault="00EB558D" w:rsidP="00BD576E">
      <w:pPr>
        <w:tabs>
          <w:tab w:val="left" w:pos="720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tbl>
      <w:tblPr>
        <w:tblW w:w="101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7"/>
        <w:gridCol w:w="932"/>
        <w:gridCol w:w="1115"/>
        <w:gridCol w:w="1290"/>
        <w:gridCol w:w="2126"/>
        <w:gridCol w:w="851"/>
        <w:gridCol w:w="1677"/>
        <w:gridCol w:w="1134"/>
      </w:tblGrid>
      <w:tr w:rsidR="00355C6F" w:rsidRPr="00BD576E" w14:paraId="4F4C168A" w14:textId="77777777" w:rsidTr="00F04F75">
        <w:tc>
          <w:tcPr>
            <w:tcW w:w="10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F4883F" w14:textId="77777777" w:rsidR="00355C6F" w:rsidRPr="00355C6F" w:rsidRDefault="00355C6F" w:rsidP="00BD576E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55C6F">
              <w:rPr>
                <w:b/>
                <w:bCs/>
                <w:sz w:val="14"/>
                <w:szCs w:val="14"/>
              </w:rPr>
              <w:t>Číslo</w:t>
            </w:r>
            <w:proofErr w:type="spellEnd"/>
            <w:r w:rsidRPr="00355C6F">
              <w:rPr>
                <w:b/>
                <w:bCs/>
                <w:sz w:val="14"/>
                <w:szCs w:val="14"/>
              </w:rPr>
              <w:t xml:space="preserve"> CAS</w:t>
            </w:r>
          </w:p>
        </w:tc>
        <w:tc>
          <w:tcPr>
            <w:tcW w:w="93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1BAFE1" w14:textId="77777777" w:rsidR="00355C6F" w:rsidRPr="00355C6F" w:rsidRDefault="00355C6F" w:rsidP="00BD576E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55C6F">
              <w:rPr>
                <w:b/>
                <w:bCs/>
                <w:sz w:val="14"/>
                <w:szCs w:val="14"/>
              </w:rPr>
              <w:t>Číslo</w:t>
            </w:r>
            <w:proofErr w:type="spellEnd"/>
            <w:r w:rsidRPr="00355C6F">
              <w:rPr>
                <w:b/>
                <w:bCs/>
                <w:sz w:val="14"/>
                <w:szCs w:val="14"/>
              </w:rPr>
              <w:t xml:space="preserve"> WE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14:paraId="1B372029" w14:textId="77777777" w:rsidR="00355C6F" w:rsidRPr="00355C6F" w:rsidRDefault="00355C6F" w:rsidP="00BD576E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55C6F">
              <w:rPr>
                <w:b/>
                <w:bCs/>
                <w:sz w:val="14"/>
                <w:szCs w:val="14"/>
              </w:rPr>
              <w:t>Indexní</w:t>
            </w:r>
            <w:proofErr w:type="spellEnd"/>
            <w:r w:rsidRPr="00355C6F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5C6F">
              <w:rPr>
                <w:b/>
                <w:bCs/>
                <w:sz w:val="14"/>
                <w:szCs w:val="14"/>
              </w:rPr>
              <w:t>číslo</w:t>
            </w:r>
            <w:proofErr w:type="spellEnd"/>
          </w:p>
        </w:tc>
        <w:tc>
          <w:tcPr>
            <w:tcW w:w="129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0DFD0F5" w14:textId="40A8CC0C" w:rsidR="00355C6F" w:rsidRPr="00355C6F" w:rsidRDefault="00F04F75" w:rsidP="00BD576E">
            <w:pPr>
              <w:snapToGrid w:val="0"/>
              <w:spacing w:line="100" w:lineRule="atLeast"/>
              <w:jc w:val="center"/>
              <w:rPr>
                <w:b/>
                <w:bCs/>
                <w:sz w:val="14"/>
                <w:szCs w:val="14"/>
              </w:rPr>
            </w:pPr>
            <w:r w:rsidRPr="00016F9D">
              <w:rPr>
                <w:rFonts w:cs="Arial"/>
                <w:b/>
                <w:sz w:val="16"/>
                <w:szCs w:val="16"/>
              </w:rPr>
              <w:t xml:space="preserve">REACH </w:t>
            </w:r>
            <w:proofErr w:type="spellStart"/>
            <w:r w:rsidRPr="00016F9D">
              <w:rPr>
                <w:rFonts w:cs="Arial"/>
                <w:sz w:val="16"/>
                <w:szCs w:val="16"/>
              </w:rPr>
              <w:t>registrační</w:t>
            </w:r>
            <w:proofErr w:type="spellEnd"/>
            <w:r w:rsidRPr="00016F9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16F9D">
              <w:rPr>
                <w:rFonts w:cs="Arial"/>
                <w:sz w:val="16"/>
                <w:szCs w:val="16"/>
              </w:rPr>
              <w:t>číslo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D97B12" w14:textId="55329736" w:rsidR="00355C6F" w:rsidRPr="00355C6F" w:rsidRDefault="00355C6F" w:rsidP="00BD576E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55C6F">
              <w:rPr>
                <w:b/>
                <w:bCs/>
                <w:sz w:val="14"/>
                <w:szCs w:val="14"/>
              </w:rPr>
              <w:t>Název</w:t>
            </w:r>
            <w:proofErr w:type="spellEnd"/>
            <w:r w:rsidRPr="00355C6F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55C6F">
              <w:rPr>
                <w:b/>
                <w:bCs/>
                <w:sz w:val="14"/>
                <w:szCs w:val="14"/>
              </w:rPr>
              <w:t>substance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532187" w14:textId="77777777" w:rsidR="00355C6F" w:rsidRPr="00355C6F" w:rsidRDefault="00355C6F" w:rsidP="00BD576E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55C6F">
              <w:rPr>
                <w:b/>
                <w:bCs/>
                <w:sz w:val="14"/>
                <w:szCs w:val="14"/>
              </w:rPr>
              <w:t>Obsah</w:t>
            </w:r>
            <w:proofErr w:type="spellEnd"/>
          </w:p>
        </w:tc>
        <w:tc>
          <w:tcPr>
            <w:tcW w:w="167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3A1687" w14:textId="77777777" w:rsidR="00355C6F" w:rsidRPr="00355C6F" w:rsidRDefault="00355C6F" w:rsidP="00BD576E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55C6F">
              <w:rPr>
                <w:b/>
                <w:bCs/>
                <w:sz w:val="14"/>
                <w:szCs w:val="14"/>
              </w:rPr>
              <w:t>Klasifikace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D7F14C1" w14:textId="11552CBC" w:rsidR="00355C6F" w:rsidRPr="00355C6F" w:rsidRDefault="00355C6F" w:rsidP="00BD576E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355C6F">
              <w:rPr>
                <w:b/>
                <w:bCs/>
                <w:sz w:val="14"/>
                <w:szCs w:val="14"/>
              </w:rPr>
              <w:t>Obraty</w:t>
            </w:r>
            <w:proofErr w:type="spellEnd"/>
            <w:r w:rsidRPr="00355C6F">
              <w:rPr>
                <w:b/>
                <w:bCs/>
                <w:sz w:val="14"/>
                <w:szCs w:val="14"/>
              </w:rPr>
              <w:t xml:space="preserve"> H</w:t>
            </w:r>
          </w:p>
        </w:tc>
      </w:tr>
      <w:tr w:rsidR="00355C6F" w:rsidRPr="00BD576E" w14:paraId="117B1DF4" w14:textId="77777777" w:rsidTr="00F04F75">
        <w:trPr>
          <w:trHeight w:val="1545"/>
        </w:trPr>
        <w:tc>
          <w:tcPr>
            <w:tcW w:w="1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9196" w14:textId="77777777" w:rsidR="00355C6F" w:rsidRPr="00F04F75" w:rsidRDefault="00355C6F" w:rsidP="00BD576E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F04F75">
              <w:rPr>
                <w:rFonts w:cs="Arial"/>
                <w:sz w:val="14"/>
                <w:szCs w:val="14"/>
              </w:rPr>
              <w:t>67375-30-8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FF15" w14:textId="77777777" w:rsidR="00355C6F" w:rsidRPr="00F04F75" w:rsidRDefault="00355C6F" w:rsidP="00BD576E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F04F75">
              <w:rPr>
                <w:rFonts w:cs="Arial"/>
                <w:sz w:val="14"/>
                <w:szCs w:val="14"/>
              </w:rPr>
              <w:t>257-842-9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AF6F" w14:textId="77777777" w:rsidR="00355C6F" w:rsidRPr="00F04F75" w:rsidRDefault="00355C6F" w:rsidP="00BD576E">
            <w:pPr>
              <w:jc w:val="center"/>
              <w:rPr>
                <w:rFonts w:cs="Arial"/>
                <w:sz w:val="14"/>
                <w:szCs w:val="14"/>
              </w:rPr>
            </w:pPr>
            <w:r w:rsidRPr="00F04F75">
              <w:rPr>
                <w:rFonts w:cs="Arial"/>
                <w:sz w:val="14"/>
                <w:szCs w:val="14"/>
              </w:rPr>
              <w:t>607-422-00-X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E6A7" w14:textId="77777777" w:rsidR="00F04F75" w:rsidRPr="00F04F75" w:rsidRDefault="00F04F75" w:rsidP="00F04F75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  <w:p w14:paraId="5A6D6C57" w14:textId="77777777" w:rsidR="00F04F75" w:rsidRPr="00F04F75" w:rsidRDefault="00F04F75" w:rsidP="00F04F75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  <w:p w14:paraId="26E31557" w14:textId="77777777" w:rsidR="00F04F75" w:rsidRPr="00F04F75" w:rsidRDefault="00F04F75" w:rsidP="00F04F75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  <w:p w14:paraId="212FA730" w14:textId="77777777" w:rsidR="00F04F75" w:rsidRPr="00F04F75" w:rsidRDefault="00F04F75" w:rsidP="00F04F75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  <w:p w14:paraId="3E88EC8E" w14:textId="77777777" w:rsidR="00F04F75" w:rsidRPr="00F04F75" w:rsidRDefault="00F04F75" w:rsidP="00F04F75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  <w:p w14:paraId="7C4A472C" w14:textId="1CAD9DD5" w:rsidR="00355C6F" w:rsidRPr="00F04F75" w:rsidRDefault="00F04F75" w:rsidP="00F04F75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F04F75">
              <w:rPr>
                <w:rFonts w:cs="Arial"/>
                <w:sz w:val="14"/>
                <w:szCs w:val="14"/>
              </w:rPr>
              <w:t>Nepřiřazeno</w:t>
            </w:r>
            <w:proofErr w:type="spellEnd"/>
            <w:r w:rsidRPr="00F04F75">
              <w:rPr>
                <w:rFonts w:cs="Arial"/>
                <w:sz w:val="14"/>
                <w:szCs w:val="14"/>
              </w:rPr>
              <w:t>*</w:t>
            </w:r>
            <w:r>
              <w:rPr>
                <w:rFonts w:cs="Arial"/>
                <w:sz w:val="14"/>
                <w:szCs w:val="14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F0E4" w14:textId="7C1442F7" w:rsidR="00355C6F" w:rsidRPr="00F04F75" w:rsidRDefault="00355C6F" w:rsidP="00D57FE0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F04F75">
              <w:rPr>
                <w:rFonts w:cs="Arial"/>
                <w:sz w:val="14"/>
                <w:szCs w:val="14"/>
              </w:rPr>
              <w:t>alfa-</w:t>
            </w:r>
            <w:proofErr w:type="spellStart"/>
            <w:r w:rsidRPr="00F04F75">
              <w:rPr>
                <w:rFonts w:cs="Arial"/>
                <w:sz w:val="14"/>
                <w:szCs w:val="14"/>
              </w:rPr>
              <w:t>cypermethrin</w:t>
            </w:r>
            <w:proofErr w:type="spellEnd"/>
            <w:r w:rsidR="00F04F75">
              <w:rPr>
                <w:rFonts w:cs="Arial"/>
                <w:sz w:val="14"/>
                <w:szCs w:val="14"/>
              </w:rPr>
              <w:t>*, ***</w:t>
            </w:r>
            <w:r w:rsidRPr="00F04F75">
              <w:rPr>
                <w:rFonts w:cs="Arial"/>
                <w:sz w:val="14"/>
                <w:szCs w:val="14"/>
              </w:rPr>
              <w:t xml:space="preserve"> (</w:t>
            </w:r>
            <w:r w:rsidR="00F04F75">
              <w:rPr>
                <w:rFonts w:cs="Arial"/>
                <w:sz w:val="14"/>
                <w:szCs w:val="14"/>
              </w:rPr>
              <w:t>ISO</w:t>
            </w:r>
            <w:r w:rsidRPr="00F04F75">
              <w:rPr>
                <w:rFonts w:cs="Arial"/>
                <w:sz w:val="14"/>
                <w:szCs w:val="14"/>
              </w:rPr>
              <w:t>);</w:t>
            </w:r>
          </w:p>
          <w:p w14:paraId="5904442D" w14:textId="77777777" w:rsidR="00355C6F" w:rsidRPr="00F04F75" w:rsidRDefault="00355C6F" w:rsidP="00D57FE0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  <w:p w14:paraId="13B85B07" w14:textId="77777777" w:rsidR="00355C6F" w:rsidRPr="00F04F75" w:rsidRDefault="00355C6F" w:rsidP="00D57FE0">
            <w:pPr>
              <w:jc w:val="center"/>
              <w:rPr>
                <w:rFonts w:cs="Arial"/>
                <w:sz w:val="14"/>
                <w:szCs w:val="14"/>
              </w:rPr>
            </w:pPr>
            <w:r w:rsidRPr="00F04F75">
              <w:rPr>
                <w:rFonts w:cs="Arial"/>
                <w:sz w:val="14"/>
                <w:szCs w:val="14"/>
              </w:rPr>
              <w:t>(1RS,3RS,3-(2,2-</w:t>
            </w:r>
            <w:proofErr w:type="gramStart"/>
            <w:r w:rsidRPr="00F04F75">
              <w:rPr>
                <w:rFonts w:cs="Arial"/>
                <w:sz w:val="14"/>
                <w:szCs w:val="14"/>
              </w:rPr>
              <w:t>dichlorowinylo)-</w:t>
            </w:r>
            <w:proofErr w:type="gramEnd"/>
            <w:r w:rsidRPr="00F04F75">
              <w:rPr>
                <w:rFonts w:cs="Arial"/>
                <w:sz w:val="14"/>
                <w:szCs w:val="14"/>
              </w:rPr>
              <w:t>2,2-dimetylocyklopropanokarboksylan(RS)-a-cyjano-3-fenoksybenzylu</w:t>
            </w:r>
          </w:p>
          <w:p w14:paraId="2288C581" w14:textId="77777777" w:rsidR="00355C6F" w:rsidRPr="00F04F75" w:rsidRDefault="00355C6F" w:rsidP="00D57FE0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4E9" w14:textId="77777777" w:rsidR="00355C6F" w:rsidRPr="00F04F75" w:rsidRDefault="00355C6F" w:rsidP="00BD576E">
            <w:pPr>
              <w:tabs>
                <w:tab w:val="left" w:pos="1414"/>
                <w:tab w:val="left" w:pos="2854"/>
                <w:tab w:val="left" w:pos="4114"/>
                <w:tab w:val="left" w:pos="5734"/>
              </w:tabs>
              <w:snapToGrid w:val="0"/>
              <w:spacing w:after="120"/>
              <w:jc w:val="center"/>
              <w:rPr>
                <w:rFonts w:cs="Arial"/>
                <w:sz w:val="14"/>
                <w:szCs w:val="14"/>
                <w:vertAlign w:val="superscript"/>
              </w:rPr>
            </w:pPr>
            <w:r w:rsidRPr="00F04F75">
              <w:rPr>
                <w:rFonts w:cs="Arial"/>
                <w:sz w:val="14"/>
                <w:szCs w:val="14"/>
              </w:rPr>
              <w:t>30 g/dm</w:t>
            </w:r>
            <w:r w:rsidRPr="00F04F75">
              <w:rPr>
                <w:rFonts w:cs="Arial"/>
                <w:sz w:val="14"/>
                <w:szCs w:val="14"/>
                <w:vertAlign w:val="superscript"/>
              </w:rPr>
              <w:t>3</w:t>
            </w:r>
          </w:p>
          <w:p w14:paraId="4CE240AF" w14:textId="4835067E" w:rsidR="00355C6F" w:rsidRPr="00F04F75" w:rsidRDefault="00F04F75" w:rsidP="00EB558D">
            <w:pPr>
              <w:tabs>
                <w:tab w:val="left" w:pos="1414"/>
                <w:tab w:val="left" w:pos="2854"/>
                <w:tab w:val="left" w:pos="4114"/>
                <w:tab w:val="left" w:pos="5734"/>
              </w:tabs>
              <w:snapToGrid w:val="0"/>
              <w:spacing w:after="120"/>
              <w:jc w:val="center"/>
              <w:rPr>
                <w:rFonts w:cs="Arial"/>
                <w:sz w:val="14"/>
                <w:szCs w:val="14"/>
              </w:rPr>
            </w:pPr>
            <w:r w:rsidRPr="00F04F75">
              <w:rPr>
                <w:rFonts w:cs="Arial"/>
                <w:sz w:val="14"/>
                <w:szCs w:val="14"/>
              </w:rPr>
              <w:t xml:space="preserve">2,8 </w:t>
            </w:r>
            <w:r>
              <w:rPr>
                <w:rFonts w:cs="Arial"/>
                <w:sz w:val="14"/>
                <w:szCs w:val="14"/>
              </w:rPr>
              <w:t xml:space="preserve">% </w:t>
            </w:r>
            <w:proofErr w:type="spellStart"/>
            <w:r w:rsidRPr="00F04F75">
              <w:rPr>
                <w:rFonts w:cs="Arial"/>
                <w:sz w:val="14"/>
                <w:szCs w:val="14"/>
              </w:rPr>
              <w:t>hm</w:t>
            </w:r>
            <w:proofErr w:type="spellEnd"/>
            <w:r w:rsidRPr="00F04F75"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141A1B" w14:textId="77777777" w:rsidR="00F04F75" w:rsidRP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F75">
              <w:rPr>
                <w:rFonts w:ascii="Arial" w:hAnsi="Arial" w:cs="Arial"/>
                <w:sz w:val="14"/>
                <w:szCs w:val="14"/>
                <w:lang w:val="en-GB"/>
              </w:rPr>
              <w:t xml:space="preserve">Acute Tox. 3 (oral), STOT RE 2,  </w:t>
            </w:r>
          </w:p>
          <w:p w14:paraId="47DC0376" w14:textId="77777777" w:rsidR="00F04F75" w:rsidRP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F75">
              <w:rPr>
                <w:rFonts w:ascii="Arial" w:hAnsi="Arial" w:cs="Arial"/>
                <w:sz w:val="14"/>
                <w:szCs w:val="14"/>
                <w:lang w:val="en-GB"/>
              </w:rPr>
              <w:t xml:space="preserve">STOT SE 3, </w:t>
            </w:r>
          </w:p>
          <w:p w14:paraId="174D32EF" w14:textId="77777777" w:rsidR="00F04F75" w:rsidRP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F75">
              <w:rPr>
                <w:rFonts w:ascii="Arial" w:hAnsi="Arial" w:cs="Arial"/>
                <w:sz w:val="14"/>
                <w:szCs w:val="14"/>
                <w:lang w:val="en-GB"/>
              </w:rPr>
              <w:t xml:space="preserve">Aquatic Acute 1, </w:t>
            </w:r>
          </w:p>
          <w:p w14:paraId="1ED86519" w14:textId="5E7DB31C" w:rsidR="00355C6F" w:rsidRP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F75">
              <w:rPr>
                <w:rFonts w:ascii="Arial" w:hAnsi="Arial" w:cs="Arial"/>
                <w:sz w:val="14"/>
                <w:szCs w:val="14"/>
                <w:lang w:val="en-GB"/>
              </w:rPr>
              <w:t>Aquatic Chronic 1**</w:t>
            </w:r>
          </w:p>
          <w:p w14:paraId="6EAB3CA8" w14:textId="73337F75" w:rsidR="00355C6F" w:rsidRPr="00F04F75" w:rsidRDefault="00355C6F" w:rsidP="00BD576E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F04F75">
              <w:rPr>
                <w:rFonts w:cs="Arial"/>
                <w:noProof/>
                <w:sz w:val="14"/>
                <w:szCs w:val="14"/>
                <w:lang w:val="cs-CZ" w:eastAsia="cs-CZ" w:bidi="ar-SA"/>
              </w:rPr>
              <w:drawing>
                <wp:anchor distT="0" distB="0" distL="114300" distR="114300" simplePos="0" relativeHeight="251684864" behindDoc="0" locked="0" layoutInCell="1" allowOverlap="1" wp14:anchorId="2D6C4577" wp14:editId="446F7A1F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21590</wp:posOffset>
                  </wp:positionV>
                  <wp:extent cx="274320" cy="274320"/>
                  <wp:effectExtent l="19050" t="0" r="0" b="0"/>
                  <wp:wrapNone/>
                  <wp:docPr id="10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4F75">
              <w:rPr>
                <w:rFonts w:cs="Arial"/>
                <w:noProof/>
                <w:sz w:val="14"/>
                <w:szCs w:val="14"/>
                <w:lang w:val="cs-CZ" w:eastAsia="cs-CZ" w:bidi="ar-SA"/>
              </w:rPr>
              <w:drawing>
                <wp:anchor distT="0" distB="0" distL="114300" distR="114300" simplePos="0" relativeHeight="251685888" behindDoc="0" locked="0" layoutInCell="1" allowOverlap="1" wp14:anchorId="79394FC3" wp14:editId="64055F5B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21590</wp:posOffset>
                  </wp:positionV>
                  <wp:extent cx="271145" cy="271145"/>
                  <wp:effectExtent l="19050" t="0" r="0" b="0"/>
                  <wp:wrapNone/>
                  <wp:docPr id="9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F75">
              <w:rPr>
                <w:rFonts w:cs="Arial"/>
                <w:noProof/>
                <w:sz w:val="14"/>
                <w:szCs w:val="14"/>
                <w:lang w:val="cs-CZ" w:eastAsia="cs-CZ" w:bidi="ar-SA"/>
              </w:rPr>
              <w:drawing>
                <wp:anchor distT="0" distB="0" distL="114300" distR="114300" simplePos="0" relativeHeight="251683840" behindDoc="0" locked="0" layoutInCell="1" allowOverlap="1" wp14:anchorId="13D80A1B" wp14:editId="6208730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15240</wp:posOffset>
                  </wp:positionV>
                  <wp:extent cx="269875" cy="269875"/>
                  <wp:effectExtent l="19050" t="0" r="0" b="0"/>
                  <wp:wrapNone/>
                  <wp:docPr id="11" name="Obraz 35" descr="http://esis.jrc.ec.europa.eu/clp/image/ghs06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sis.jrc.ec.europa.eu/clp/image/ghs06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42EB4C" w14:textId="324C8D1B" w:rsidR="00355C6F" w:rsidRPr="00F04F75" w:rsidRDefault="00355C6F" w:rsidP="00BD576E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  <w:lang w:val="en-GB"/>
              </w:rPr>
            </w:pPr>
          </w:p>
          <w:p w14:paraId="34499C99" w14:textId="77777777" w:rsidR="00355C6F" w:rsidRPr="00F04F75" w:rsidRDefault="00355C6F" w:rsidP="00355C6F">
            <w:pPr>
              <w:pStyle w:val="Nzev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BA91233" w14:textId="4E37416A" w:rsid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F75">
              <w:rPr>
                <w:rFonts w:ascii="Arial" w:hAnsi="Arial" w:cs="Arial"/>
                <w:sz w:val="14"/>
                <w:szCs w:val="14"/>
              </w:rPr>
              <w:t xml:space="preserve">H301 </w:t>
            </w:r>
          </w:p>
          <w:p w14:paraId="118F4F40" w14:textId="08FC32D8" w:rsid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F75">
              <w:rPr>
                <w:rFonts w:ascii="Arial" w:hAnsi="Arial" w:cs="Arial"/>
                <w:sz w:val="14"/>
                <w:szCs w:val="14"/>
              </w:rPr>
              <w:t xml:space="preserve">H335 </w:t>
            </w:r>
          </w:p>
          <w:p w14:paraId="499CB42A" w14:textId="0EB676E7" w:rsid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F75">
              <w:rPr>
                <w:rFonts w:ascii="Arial" w:hAnsi="Arial" w:cs="Arial"/>
                <w:sz w:val="14"/>
                <w:szCs w:val="14"/>
              </w:rPr>
              <w:t xml:space="preserve">H373 </w:t>
            </w:r>
          </w:p>
          <w:p w14:paraId="111739C4" w14:textId="5140BACD" w:rsid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F75">
              <w:rPr>
                <w:rFonts w:ascii="Arial" w:hAnsi="Arial" w:cs="Arial"/>
                <w:sz w:val="14"/>
                <w:szCs w:val="14"/>
              </w:rPr>
              <w:t>H400</w:t>
            </w:r>
          </w:p>
          <w:p w14:paraId="07097932" w14:textId="1BB886C7" w:rsidR="00355C6F" w:rsidRP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F75">
              <w:rPr>
                <w:rFonts w:ascii="Arial" w:hAnsi="Arial" w:cs="Arial"/>
                <w:sz w:val="14"/>
                <w:szCs w:val="14"/>
              </w:rPr>
              <w:t>H410</w:t>
            </w:r>
          </w:p>
        </w:tc>
      </w:tr>
      <w:tr w:rsidR="00355C6F" w:rsidRPr="00BD576E" w14:paraId="61C2EE65" w14:textId="77777777" w:rsidTr="00F04F75">
        <w:trPr>
          <w:trHeight w:val="1804"/>
        </w:trPr>
        <w:tc>
          <w:tcPr>
            <w:tcW w:w="10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6973" w14:textId="77777777" w:rsidR="00355C6F" w:rsidRPr="00F04F75" w:rsidRDefault="00355C6F" w:rsidP="00BD576E">
            <w:pPr>
              <w:snapToGrid w:val="0"/>
              <w:jc w:val="center"/>
              <w:rPr>
                <w:rFonts w:cs="Arial"/>
                <w:sz w:val="14"/>
                <w:szCs w:val="14"/>
              </w:rPr>
            </w:pPr>
            <w:r w:rsidRPr="00F04F75">
              <w:rPr>
                <w:rFonts w:cs="Arial"/>
                <w:color w:val="000000"/>
                <w:sz w:val="14"/>
                <w:szCs w:val="14"/>
              </w:rPr>
              <w:t>122453-73-0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1FB7" w14:textId="77777777" w:rsidR="00355C6F" w:rsidRPr="00F04F75" w:rsidRDefault="00355C6F" w:rsidP="00BD576E">
            <w:pPr>
              <w:snapToGrid w:val="0"/>
              <w:jc w:val="center"/>
              <w:rPr>
                <w:rFonts w:cs="Arial"/>
                <w:sz w:val="14"/>
                <w:szCs w:val="14"/>
                <w:lang w:val="cs-CZ"/>
              </w:rPr>
            </w:pPr>
            <w:proofErr w:type="spellStart"/>
            <w:r w:rsidRPr="00F04F75">
              <w:rPr>
                <w:rFonts w:cs="Arial"/>
                <w:sz w:val="14"/>
                <w:szCs w:val="14"/>
              </w:rPr>
              <w:t>nemáme</w:t>
            </w:r>
            <w:proofErr w:type="spellEnd"/>
            <w:r w:rsidRPr="00F04F75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F04F75">
              <w:rPr>
                <w:rFonts w:cs="Arial"/>
                <w:sz w:val="14"/>
                <w:szCs w:val="14"/>
              </w:rPr>
              <w:t>priřazeny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9F81" w14:textId="77777777" w:rsidR="00355C6F" w:rsidRPr="00F04F75" w:rsidRDefault="00355C6F" w:rsidP="00F04F75">
            <w:pPr>
              <w:jc w:val="center"/>
              <w:rPr>
                <w:rFonts w:cs="Arial"/>
                <w:sz w:val="14"/>
                <w:szCs w:val="14"/>
              </w:rPr>
            </w:pPr>
            <w:r w:rsidRPr="00F04F75">
              <w:rPr>
                <w:rFonts w:cs="Arial"/>
                <w:sz w:val="14"/>
                <w:szCs w:val="14"/>
              </w:rPr>
              <w:t>608-034-00-3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7BA6" w14:textId="77777777" w:rsidR="00F04F75" w:rsidRDefault="00F04F75" w:rsidP="00D57FE0">
            <w:pPr>
              <w:pStyle w:val="WW-TableContents11111"/>
              <w:snapToGrid w:val="0"/>
              <w:jc w:val="center"/>
              <w:rPr>
                <w:rFonts w:ascii="Arial" w:eastAsia="Univers-PL" w:hAnsi="Arial" w:cs="Arial"/>
                <w:sz w:val="14"/>
                <w:szCs w:val="14"/>
              </w:rPr>
            </w:pPr>
          </w:p>
          <w:p w14:paraId="334D24E3" w14:textId="77777777" w:rsidR="00F04F75" w:rsidRDefault="00F04F75" w:rsidP="00D57FE0">
            <w:pPr>
              <w:pStyle w:val="WW-TableContents11111"/>
              <w:snapToGrid w:val="0"/>
              <w:jc w:val="center"/>
              <w:rPr>
                <w:rFonts w:ascii="Arial" w:eastAsia="Univers-PL" w:hAnsi="Arial" w:cs="Arial"/>
                <w:sz w:val="14"/>
                <w:szCs w:val="14"/>
              </w:rPr>
            </w:pPr>
          </w:p>
          <w:p w14:paraId="058EFF27" w14:textId="77777777" w:rsidR="00F04F75" w:rsidRDefault="00F04F75" w:rsidP="00D57FE0">
            <w:pPr>
              <w:pStyle w:val="WW-TableContents11111"/>
              <w:snapToGrid w:val="0"/>
              <w:jc w:val="center"/>
              <w:rPr>
                <w:rFonts w:ascii="Arial" w:eastAsia="Univers-PL" w:hAnsi="Arial" w:cs="Arial"/>
                <w:sz w:val="14"/>
                <w:szCs w:val="14"/>
              </w:rPr>
            </w:pPr>
          </w:p>
          <w:p w14:paraId="4122A74E" w14:textId="4B8CB065" w:rsidR="00355C6F" w:rsidRPr="00F04F75" w:rsidRDefault="00F04F75" w:rsidP="00D57FE0">
            <w:pPr>
              <w:pStyle w:val="WW-TableContents11111"/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proofErr w:type="spellStart"/>
            <w:r w:rsidRPr="00F04F75">
              <w:rPr>
                <w:rFonts w:ascii="Arial" w:eastAsia="Univers-PL" w:hAnsi="Arial" w:cs="Arial"/>
                <w:sz w:val="14"/>
                <w:szCs w:val="14"/>
              </w:rPr>
              <w:t>Nepřiřazeno</w:t>
            </w:r>
            <w:proofErr w:type="spellEnd"/>
            <w:r w:rsidRPr="00F04F75">
              <w:rPr>
                <w:rFonts w:ascii="Arial" w:eastAsia="Univers-PL" w:hAnsi="Arial" w:cs="Arial"/>
                <w:sz w:val="14"/>
                <w:szCs w:val="14"/>
              </w:rPr>
              <w:t>*</w:t>
            </w:r>
            <w:r>
              <w:rPr>
                <w:rFonts w:ascii="Arial" w:eastAsia="Univers-PL" w:hAnsi="Arial" w:cs="Arial"/>
                <w:sz w:val="14"/>
                <w:szCs w:val="14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BA2F" w14:textId="717298E7" w:rsidR="00355C6F" w:rsidRPr="00F04F75" w:rsidRDefault="00355C6F" w:rsidP="00D57FE0">
            <w:pPr>
              <w:pStyle w:val="WW-TableContents11111"/>
              <w:snapToGrid w:val="0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proofErr w:type="spellStart"/>
            <w:r w:rsidRPr="00F04F75">
              <w:rPr>
                <w:rFonts w:ascii="Arial" w:hAnsi="Arial" w:cs="Arial"/>
                <w:sz w:val="14"/>
                <w:szCs w:val="14"/>
                <w:lang w:eastAsia="en-US"/>
              </w:rPr>
              <w:t>Chlorfenapyr</w:t>
            </w:r>
            <w:proofErr w:type="spellEnd"/>
            <w:r w:rsidRPr="00F04F7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486060">
              <w:rPr>
                <w:rFonts w:ascii="Arial" w:hAnsi="Arial" w:cs="Arial"/>
                <w:sz w:val="14"/>
                <w:szCs w:val="14"/>
                <w:lang w:eastAsia="en-US"/>
              </w:rPr>
              <w:t>(ISO)</w:t>
            </w:r>
            <w:r w:rsidRPr="00F04F75">
              <w:rPr>
                <w:rFonts w:ascii="Arial" w:hAnsi="Arial" w:cs="Arial"/>
                <w:sz w:val="14"/>
                <w:szCs w:val="14"/>
                <w:lang w:eastAsia="en-US"/>
              </w:rPr>
              <w:t>;</w:t>
            </w:r>
          </w:p>
          <w:p w14:paraId="556457E4" w14:textId="77777777" w:rsidR="00355C6F" w:rsidRPr="005558C7" w:rsidRDefault="00355C6F" w:rsidP="00D57FE0">
            <w:pPr>
              <w:pStyle w:val="WW-TableContents11111"/>
              <w:snapToGrid w:val="0"/>
              <w:jc w:val="center"/>
              <w:rPr>
                <w:rFonts w:ascii="Arial" w:hAnsi="Arial" w:cs="Arial"/>
                <w:bCs/>
                <w:sz w:val="14"/>
                <w:szCs w:val="14"/>
                <w:lang w:val="en-US"/>
              </w:rPr>
            </w:pPr>
            <w:r w:rsidRPr="005558C7">
              <w:rPr>
                <w:rFonts w:ascii="Arial" w:hAnsi="Arial" w:cs="Arial"/>
                <w:bCs/>
                <w:sz w:val="14"/>
                <w:szCs w:val="14"/>
                <w:lang w:val="en-US"/>
              </w:rPr>
              <w:t>4-Bromo-2-(4-chlorophenyl)-1-ethoxymethyl-5-trifluoromethyl-pyrrole-3-carbonitrile</w:t>
            </w:r>
          </w:p>
          <w:p w14:paraId="058CB639" w14:textId="77777777" w:rsidR="00355C6F" w:rsidRPr="005558C7" w:rsidRDefault="00355C6F" w:rsidP="00D57FE0">
            <w:pPr>
              <w:snapToGrid w:val="0"/>
              <w:jc w:val="center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6DDF" w14:textId="77777777" w:rsidR="00355C6F" w:rsidRPr="00486060" w:rsidRDefault="00355C6F" w:rsidP="00BD576E">
            <w:pPr>
              <w:tabs>
                <w:tab w:val="left" w:pos="1414"/>
                <w:tab w:val="left" w:pos="2854"/>
                <w:tab w:val="left" w:pos="4114"/>
                <w:tab w:val="left" w:pos="5734"/>
              </w:tabs>
              <w:snapToGrid w:val="0"/>
              <w:spacing w:after="120"/>
              <w:jc w:val="center"/>
              <w:rPr>
                <w:rFonts w:cs="Arial"/>
                <w:sz w:val="14"/>
                <w:szCs w:val="14"/>
                <w:lang w:val="en-US"/>
              </w:rPr>
            </w:pPr>
            <w:r w:rsidRPr="00486060">
              <w:rPr>
                <w:rFonts w:cs="Arial"/>
                <w:sz w:val="14"/>
                <w:szCs w:val="14"/>
                <w:lang w:val="en-US"/>
              </w:rPr>
              <w:t xml:space="preserve">170 </w:t>
            </w:r>
            <w:r w:rsidRPr="00486060">
              <w:rPr>
                <w:rFonts w:cs="Arial"/>
                <w:sz w:val="14"/>
                <w:szCs w:val="14"/>
              </w:rPr>
              <w:t>g/dm</w:t>
            </w:r>
            <w:r w:rsidRPr="00486060">
              <w:rPr>
                <w:rFonts w:cs="Arial"/>
                <w:sz w:val="14"/>
                <w:szCs w:val="14"/>
                <w:vertAlign w:val="superscript"/>
              </w:rPr>
              <w:t>3</w:t>
            </w:r>
          </w:p>
          <w:p w14:paraId="237EAA3A" w14:textId="1AE06DCC" w:rsidR="00355C6F" w:rsidRPr="00F04F75" w:rsidRDefault="00486060" w:rsidP="00BD576E">
            <w:pPr>
              <w:tabs>
                <w:tab w:val="left" w:pos="1414"/>
                <w:tab w:val="left" w:pos="2854"/>
                <w:tab w:val="left" w:pos="4114"/>
                <w:tab w:val="left" w:pos="5734"/>
              </w:tabs>
              <w:snapToGrid w:val="0"/>
              <w:spacing w:after="120"/>
              <w:jc w:val="center"/>
              <w:rPr>
                <w:rFonts w:cs="Arial"/>
                <w:sz w:val="14"/>
                <w:szCs w:val="14"/>
              </w:rPr>
            </w:pPr>
            <w:r w:rsidRPr="00486060">
              <w:rPr>
                <w:rFonts w:cs="Arial"/>
                <w:sz w:val="14"/>
                <w:szCs w:val="14"/>
              </w:rPr>
              <w:t xml:space="preserve">15,8 % </w:t>
            </w:r>
            <w:proofErr w:type="spellStart"/>
            <w:r w:rsidRPr="00486060">
              <w:rPr>
                <w:rFonts w:cs="Arial"/>
                <w:sz w:val="14"/>
                <w:szCs w:val="14"/>
              </w:rPr>
              <w:t>hm</w:t>
            </w:r>
            <w:proofErr w:type="spellEnd"/>
            <w:r w:rsidRPr="00486060"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D553EF9" w14:textId="77777777" w:rsidR="00355C6F" w:rsidRP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F04F75">
              <w:rPr>
                <w:rFonts w:ascii="Arial" w:hAnsi="Arial" w:cs="Arial"/>
                <w:sz w:val="14"/>
                <w:szCs w:val="14"/>
                <w:lang w:val="en-GB"/>
              </w:rPr>
              <w:t>Acute Tox. 3 (</w:t>
            </w:r>
            <w:proofErr w:type="spellStart"/>
            <w:r w:rsidRPr="00F04F75">
              <w:rPr>
                <w:rFonts w:ascii="Arial" w:hAnsi="Arial" w:cs="Arial"/>
                <w:sz w:val="14"/>
                <w:szCs w:val="14"/>
                <w:lang w:val="en-GB"/>
              </w:rPr>
              <w:t>inh</w:t>
            </w:r>
            <w:proofErr w:type="spellEnd"/>
            <w:r w:rsidRPr="00F04F75">
              <w:rPr>
                <w:rFonts w:ascii="Arial" w:hAnsi="Arial" w:cs="Arial"/>
                <w:sz w:val="14"/>
                <w:szCs w:val="14"/>
                <w:lang w:val="en-GB"/>
              </w:rPr>
              <w:t>), Acute Tox. 4 (oral) Aquatic Acute 1, Aquatic Chronic 1**</w:t>
            </w:r>
          </w:p>
          <w:p w14:paraId="5A5DC75F" w14:textId="77777777" w:rsidR="00355C6F" w:rsidRPr="00F04F75" w:rsidRDefault="00355C6F" w:rsidP="00BD576E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F04F75">
              <w:rPr>
                <w:rFonts w:cs="Arial"/>
                <w:noProof/>
                <w:sz w:val="14"/>
                <w:szCs w:val="14"/>
                <w:lang w:val="cs-CZ" w:eastAsia="cs-CZ" w:bidi="ar-SA"/>
              </w:rPr>
              <w:drawing>
                <wp:anchor distT="0" distB="0" distL="114300" distR="114300" simplePos="0" relativeHeight="251687936" behindDoc="0" locked="0" layoutInCell="1" allowOverlap="1" wp14:anchorId="52666658" wp14:editId="3D711D2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69850</wp:posOffset>
                  </wp:positionV>
                  <wp:extent cx="271145" cy="271145"/>
                  <wp:effectExtent l="19050" t="0" r="0" b="0"/>
                  <wp:wrapNone/>
                  <wp:docPr id="14" name="Obraz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04F75">
              <w:rPr>
                <w:rFonts w:cs="Arial"/>
                <w:noProof/>
                <w:sz w:val="14"/>
                <w:szCs w:val="14"/>
                <w:lang w:val="cs-CZ" w:eastAsia="cs-CZ" w:bidi="ar-SA"/>
              </w:rPr>
              <w:drawing>
                <wp:anchor distT="0" distB="0" distL="114300" distR="114300" simplePos="0" relativeHeight="251686912" behindDoc="0" locked="0" layoutInCell="1" allowOverlap="1" wp14:anchorId="377748B1" wp14:editId="762C6FA3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57150</wp:posOffset>
                  </wp:positionV>
                  <wp:extent cx="282575" cy="282575"/>
                  <wp:effectExtent l="19050" t="0" r="3175" b="0"/>
                  <wp:wrapNone/>
                  <wp:docPr id="15" name="Obraz 38" descr="http://esis.jrc.ec.europa.eu/clp/image/ghs06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esis.jrc.ec.europa.eu/clp/image/ghs06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75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B67D73" w14:textId="77777777" w:rsidR="00355C6F" w:rsidRPr="00F04F75" w:rsidRDefault="00355C6F" w:rsidP="00BD576E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  <w:lang w:val="en-GB"/>
              </w:rPr>
            </w:pPr>
          </w:p>
          <w:p w14:paraId="25F77ADF" w14:textId="77777777" w:rsidR="00355C6F" w:rsidRPr="00F04F75" w:rsidRDefault="00355C6F" w:rsidP="00BD576E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C1679E6" w14:textId="41F2DA4D" w:rsid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F75">
              <w:rPr>
                <w:rFonts w:ascii="Arial" w:hAnsi="Arial" w:cs="Arial"/>
                <w:sz w:val="14"/>
                <w:szCs w:val="14"/>
              </w:rPr>
              <w:t xml:space="preserve">H302 </w:t>
            </w:r>
          </w:p>
          <w:p w14:paraId="33D7B80C" w14:textId="77777777" w:rsid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F75">
              <w:rPr>
                <w:rFonts w:ascii="Arial" w:hAnsi="Arial" w:cs="Arial"/>
                <w:sz w:val="14"/>
                <w:szCs w:val="14"/>
              </w:rPr>
              <w:t>H331</w:t>
            </w:r>
          </w:p>
          <w:p w14:paraId="1D9D9892" w14:textId="77777777" w:rsid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F75">
              <w:rPr>
                <w:rFonts w:ascii="Arial" w:hAnsi="Arial" w:cs="Arial"/>
                <w:sz w:val="14"/>
                <w:szCs w:val="14"/>
              </w:rPr>
              <w:t>H400</w:t>
            </w:r>
          </w:p>
          <w:p w14:paraId="22318B8A" w14:textId="17A7DB87" w:rsidR="00355C6F" w:rsidRPr="00F04F75" w:rsidRDefault="00355C6F" w:rsidP="00BD576E">
            <w:pPr>
              <w:pStyle w:val="Defaul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04F75">
              <w:rPr>
                <w:rFonts w:ascii="Arial" w:hAnsi="Arial" w:cs="Arial"/>
                <w:sz w:val="14"/>
                <w:szCs w:val="14"/>
              </w:rPr>
              <w:t>H410</w:t>
            </w:r>
          </w:p>
        </w:tc>
      </w:tr>
    </w:tbl>
    <w:p w14:paraId="7E4D77F3" w14:textId="77777777" w:rsidR="00F71893" w:rsidRDefault="00F71893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en-US"/>
        </w:rPr>
      </w:pPr>
    </w:p>
    <w:p w14:paraId="7CFF9046" w14:textId="77777777" w:rsidR="00032208" w:rsidRPr="00F71893" w:rsidRDefault="00F71893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en-US"/>
        </w:rPr>
      </w:pPr>
      <w:proofErr w:type="spellStart"/>
      <w:r w:rsidRPr="00F71893">
        <w:rPr>
          <w:rFonts w:cs="Arial"/>
          <w:sz w:val="20"/>
          <w:lang w:val="en-US"/>
        </w:rPr>
        <w:t>Koeficient</w:t>
      </w:r>
      <w:proofErr w:type="spellEnd"/>
      <w:r w:rsidRPr="00F71893">
        <w:rPr>
          <w:rFonts w:cs="Arial"/>
          <w:sz w:val="20"/>
          <w:lang w:val="en-US"/>
        </w:rPr>
        <w:t xml:space="preserve"> M pro </w:t>
      </w:r>
      <w:proofErr w:type="spellStart"/>
      <w:r w:rsidRPr="00F71893">
        <w:rPr>
          <w:rFonts w:cs="Arial"/>
          <w:sz w:val="20"/>
          <w:lang w:val="en-US"/>
        </w:rPr>
        <w:t>látky</w:t>
      </w:r>
      <w:proofErr w:type="spellEnd"/>
      <w:r w:rsidRPr="00F71893">
        <w:rPr>
          <w:rFonts w:cs="Arial"/>
          <w:sz w:val="20"/>
          <w:lang w:val="en-US"/>
        </w:rPr>
        <w:t xml:space="preserve"> </w:t>
      </w:r>
      <w:proofErr w:type="spellStart"/>
      <w:r w:rsidRPr="00F71893">
        <w:rPr>
          <w:rFonts w:cs="Arial"/>
          <w:sz w:val="20"/>
          <w:lang w:val="en-US"/>
        </w:rPr>
        <w:t>nebezpečné</w:t>
      </w:r>
      <w:proofErr w:type="spellEnd"/>
      <w:r w:rsidRPr="00F71893">
        <w:rPr>
          <w:rFonts w:cs="Arial"/>
          <w:sz w:val="20"/>
          <w:lang w:val="en-US"/>
        </w:rPr>
        <w:t xml:space="preserve"> pro </w:t>
      </w:r>
      <w:proofErr w:type="spellStart"/>
      <w:r w:rsidRPr="00F71893">
        <w:rPr>
          <w:rFonts w:cs="Arial"/>
          <w:sz w:val="20"/>
          <w:lang w:val="en-US"/>
        </w:rPr>
        <w:t>životní</w:t>
      </w:r>
      <w:proofErr w:type="spellEnd"/>
      <w:r w:rsidRPr="00F71893">
        <w:rPr>
          <w:rFonts w:cs="Arial"/>
          <w:sz w:val="20"/>
          <w:lang w:val="en-US"/>
        </w:rPr>
        <w:t xml:space="preserve"> </w:t>
      </w:r>
      <w:proofErr w:type="spellStart"/>
      <w:r w:rsidRPr="00F71893">
        <w:rPr>
          <w:rFonts w:cs="Arial"/>
          <w:sz w:val="20"/>
          <w:lang w:val="en-US"/>
        </w:rPr>
        <w:t>prostředí</w:t>
      </w:r>
      <w:proofErr w:type="spellEnd"/>
      <w:r w:rsidR="00032208" w:rsidRPr="00F71893">
        <w:rPr>
          <w:rFonts w:cs="Arial"/>
          <w:sz w:val="20"/>
          <w:lang w:val="en-US"/>
        </w:rPr>
        <w:t xml:space="preserve"> (nr CAS 67375-30-8)</w:t>
      </w:r>
    </w:p>
    <w:p w14:paraId="734EB5F4" w14:textId="162DC9E6" w:rsidR="00032208" w:rsidRDefault="00F71893" w:rsidP="00BD576E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val="en-US" w:eastAsia="nb-NO" w:bidi="ar-SA"/>
        </w:rPr>
      </w:pPr>
      <w:proofErr w:type="spellStart"/>
      <w:r w:rsidRPr="00F71893">
        <w:rPr>
          <w:rFonts w:eastAsia="Times New Roman" w:cs="Arial"/>
          <w:kern w:val="0"/>
          <w:sz w:val="20"/>
          <w:lang w:val="en-US" w:eastAsia="nb-NO" w:bidi="ar-SA"/>
        </w:rPr>
        <w:t>akutní</w:t>
      </w:r>
      <w:proofErr w:type="spellEnd"/>
      <w:r w:rsidR="00291B2A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="00291B2A">
        <w:rPr>
          <w:rFonts w:eastAsia="Times New Roman" w:cs="Arial"/>
          <w:kern w:val="0"/>
          <w:sz w:val="20"/>
          <w:lang w:val="en-US" w:eastAsia="nb-NO" w:bidi="ar-SA"/>
        </w:rPr>
        <w:t>ohrožení</w:t>
      </w:r>
      <w:proofErr w:type="spellEnd"/>
      <w:r w:rsidRPr="00F71893">
        <w:rPr>
          <w:rFonts w:eastAsia="Times New Roman" w:cs="Arial"/>
          <w:kern w:val="0"/>
          <w:sz w:val="20"/>
          <w:lang w:val="en-US" w:eastAsia="nb-NO" w:bidi="ar-SA"/>
        </w:rPr>
        <w:t xml:space="preserve"> pro </w:t>
      </w:r>
      <w:proofErr w:type="spellStart"/>
      <w:r w:rsidRPr="00F71893">
        <w:rPr>
          <w:rFonts w:eastAsia="Times New Roman" w:cs="Arial"/>
          <w:kern w:val="0"/>
          <w:sz w:val="20"/>
          <w:lang w:val="en-US" w:eastAsia="nb-NO" w:bidi="ar-SA"/>
        </w:rPr>
        <w:t>vodní</w:t>
      </w:r>
      <w:proofErr w:type="spellEnd"/>
      <w:r w:rsidRPr="00F71893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F71893">
        <w:rPr>
          <w:rFonts w:eastAsia="Times New Roman" w:cs="Arial"/>
          <w:kern w:val="0"/>
          <w:sz w:val="20"/>
          <w:lang w:val="en-US" w:eastAsia="nb-NO" w:bidi="ar-SA"/>
        </w:rPr>
        <w:t>prostředí</w:t>
      </w:r>
      <w:proofErr w:type="spellEnd"/>
      <w:r w:rsidRPr="00F71893">
        <w:rPr>
          <w:rFonts w:eastAsia="Times New Roman" w:cs="Arial"/>
          <w:kern w:val="0"/>
          <w:sz w:val="20"/>
          <w:lang w:val="en-US" w:eastAsia="nb-NO" w:bidi="ar-SA"/>
        </w:rPr>
        <w:t>:</w:t>
      </w:r>
      <w:r w:rsidR="00032208" w:rsidRPr="00F71893">
        <w:rPr>
          <w:rFonts w:eastAsia="Times New Roman" w:cs="Arial"/>
          <w:kern w:val="0"/>
          <w:sz w:val="20"/>
          <w:lang w:val="en-US" w:eastAsia="nb-NO" w:bidi="ar-SA"/>
        </w:rPr>
        <w:t xml:space="preserve"> M = 1000</w:t>
      </w:r>
    </w:p>
    <w:p w14:paraId="75A743CF" w14:textId="4EFD108A" w:rsidR="00486060" w:rsidRPr="00F71893" w:rsidRDefault="00486060" w:rsidP="00BD576E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val="en-US" w:eastAsia="nb-NO" w:bidi="ar-SA"/>
        </w:rPr>
      </w:pPr>
      <w:proofErr w:type="spellStart"/>
      <w:r w:rsidRPr="00486060">
        <w:rPr>
          <w:rFonts w:eastAsia="Times New Roman" w:cs="Arial"/>
          <w:kern w:val="0"/>
          <w:sz w:val="20"/>
          <w:lang w:val="en-US" w:eastAsia="nb-NO" w:bidi="ar-SA"/>
        </w:rPr>
        <w:t>chronické</w:t>
      </w:r>
      <w:proofErr w:type="spellEnd"/>
      <w:r w:rsidRPr="00486060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486060">
        <w:rPr>
          <w:rFonts w:eastAsia="Times New Roman" w:cs="Arial"/>
          <w:kern w:val="0"/>
          <w:sz w:val="20"/>
          <w:lang w:val="en-US" w:eastAsia="nb-NO" w:bidi="ar-SA"/>
        </w:rPr>
        <w:t>ohrožení</w:t>
      </w:r>
      <w:proofErr w:type="spellEnd"/>
      <w:r w:rsidRPr="00486060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r w:rsidRPr="00F71893">
        <w:rPr>
          <w:rFonts w:eastAsia="Times New Roman" w:cs="Arial"/>
          <w:kern w:val="0"/>
          <w:sz w:val="20"/>
          <w:lang w:val="en-US" w:eastAsia="nb-NO" w:bidi="ar-SA"/>
        </w:rPr>
        <w:t xml:space="preserve">pro </w:t>
      </w:r>
      <w:proofErr w:type="spellStart"/>
      <w:r w:rsidRPr="00F71893">
        <w:rPr>
          <w:rFonts w:eastAsia="Times New Roman" w:cs="Arial"/>
          <w:kern w:val="0"/>
          <w:sz w:val="20"/>
          <w:lang w:val="en-US" w:eastAsia="nb-NO" w:bidi="ar-SA"/>
        </w:rPr>
        <w:t>vodní</w:t>
      </w:r>
      <w:proofErr w:type="spellEnd"/>
      <w:r w:rsidRPr="00486060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486060">
        <w:rPr>
          <w:rFonts w:eastAsia="Times New Roman" w:cs="Arial"/>
          <w:kern w:val="0"/>
          <w:sz w:val="20"/>
          <w:lang w:val="en-US" w:eastAsia="nb-NO" w:bidi="ar-SA"/>
        </w:rPr>
        <w:t>prostředí</w:t>
      </w:r>
      <w:proofErr w:type="spellEnd"/>
      <w:r w:rsidRPr="00486060">
        <w:rPr>
          <w:rFonts w:eastAsia="Times New Roman" w:cs="Arial"/>
          <w:kern w:val="0"/>
          <w:sz w:val="20"/>
          <w:lang w:val="en-US" w:eastAsia="nb-NO" w:bidi="ar-SA"/>
        </w:rPr>
        <w:t>: M = 1000</w:t>
      </w:r>
    </w:p>
    <w:p w14:paraId="2DA73A77" w14:textId="77777777" w:rsidR="009964C5" w:rsidRPr="00F71893" w:rsidRDefault="009964C5" w:rsidP="00BD576E">
      <w:pPr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</w:p>
    <w:p w14:paraId="037AC592" w14:textId="77777777" w:rsidR="00032208" w:rsidRPr="00F71893" w:rsidRDefault="00F71893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en-US"/>
        </w:rPr>
      </w:pPr>
      <w:proofErr w:type="spellStart"/>
      <w:r w:rsidRPr="00F71893">
        <w:rPr>
          <w:rFonts w:cs="Arial"/>
          <w:sz w:val="20"/>
          <w:lang w:val="en-US"/>
        </w:rPr>
        <w:t>Koeficient</w:t>
      </w:r>
      <w:proofErr w:type="spellEnd"/>
      <w:r w:rsidRPr="00F71893">
        <w:rPr>
          <w:rFonts w:cs="Arial"/>
          <w:sz w:val="20"/>
          <w:lang w:val="en-US"/>
        </w:rPr>
        <w:t xml:space="preserve"> M pro </w:t>
      </w:r>
      <w:proofErr w:type="spellStart"/>
      <w:r w:rsidRPr="00F71893">
        <w:rPr>
          <w:rFonts w:cs="Arial"/>
          <w:sz w:val="20"/>
          <w:lang w:val="en-US"/>
        </w:rPr>
        <w:t>látky</w:t>
      </w:r>
      <w:proofErr w:type="spellEnd"/>
      <w:r w:rsidRPr="00F71893">
        <w:rPr>
          <w:rFonts w:cs="Arial"/>
          <w:sz w:val="20"/>
          <w:lang w:val="en-US"/>
        </w:rPr>
        <w:t xml:space="preserve"> </w:t>
      </w:r>
      <w:proofErr w:type="spellStart"/>
      <w:r w:rsidRPr="00F71893">
        <w:rPr>
          <w:rFonts w:cs="Arial"/>
          <w:sz w:val="20"/>
          <w:lang w:val="en-US"/>
        </w:rPr>
        <w:t>nebezpečné</w:t>
      </w:r>
      <w:proofErr w:type="spellEnd"/>
      <w:r w:rsidRPr="00F71893">
        <w:rPr>
          <w:rFonts w:cs="Arial"/>
          <w:sz w:val="20"/>
          <w:lang w:val="en-US"/>
        </w:rPr>
        <w:t xml:space="preserve"> pro </w:t>
      </w:r>
      <w:proofErr w:type="spellStart"/>
      <w:r w:rsidRPr="00F71893">
        <w:rPr>
          <w:rFonts w:cs="Arial"/>
          <w:sz w:val="20"/>
          <w:lang w:val="en-US"/>
        </w:rPr>
        <w:t>životní</w:t>
      </w:r>
      <w:proofErr w:type="spellEnd"/>
      <w:r w:rsidRPr="00F71893">
        <w:rPr>
          <w:rFonts w:cs="Arial"/>
          <w:sz w:val="20"/>
          <w:lang w:val="en-US"/>
        </w:rPr>
        <w:t xml:space="preserve"> </w:t>
      </w:r>
      <w:proofErr w:type="spellStart"/>
      <w:r w:rsidRPr="00F71893">
        <w:rPr>
          <w:rFonts w:cs="Arial"/>
          <w:sz w:val="20"/>
          <w:lang w:val="en-US"/>
        </w:rPr>
        <w:t>prostředí</w:t>
      </w:r>
      <w:proofErr w:type="spellEnd"/>
      <w:r w:rsidRPr="00F71893">
        <w:rPr>
          <w:rFonts w:cs="Arial"/>
          <w:sz w:val="20"/>
          <w:lang w:val="en-US"/>
        </w:rPr>
        <w:t xml:space="preserve"> </w:t>
      </w:r>
      <w:r w:rsidR="00032208" w:rsidRPr="00F71893">
        <w:rPr>
          <w:rFonts w:cs="Arial"/>
          <w:sz w:val="20"/>
          <w:lang w:val="en-US"/>
        </w:rPr>
        <w:t xml:space="preserve">(nr CAS </w:t>
      </w:r>
      <w:r w:rsidR="00032208" w:rsidRPr="00F71893">
        <w:rPr>
          <w:rFonts w:cs="Arial"/>
          <w:color w:val="000000"/>
          <w:sz w:val="20"/>
          <w:lang w:val="en-US"/>
        </w:rPr>
        <w:t>122453-73-0</w:t>
      </w:r>
      <w:r w:rsidR="00032208" w:rsidRPr="00F71893">
        <w:rPr>
          <w:rFonts w:cs="Arial"/>
          <w:sz w:val="20"/>
          <w:lang w:val="en-US"/>
        </w:rPr>
        <w:t>)</w:t>
      </w:r>
    </w:p>
    <w:p w14:paraId="17FA1974" w14:textId="42AE29D4" w:rsidR="00032208" w:rsidRDefault="00F71893" w:rsidP="00BD576E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val="en-US" w:eastAsia="nb-NO" w:bidi="ar-SA"/>
        </w:rPr>
      </w:pPr>
      <w:proofErr w:type="spellStart"/>
      <w:r w:rsidRPr="00F71893">
        <w:rPr>
          <w:rFonts w:eastAsia="Times New Roman" w:cs="Arial"/>
          <w:kern w:val="0"/>
          <w:sz w:val="20"/>
          <w:lang w:val="en-US" w:eastAsia="nb-NO" w:bidi="ar-SA"/>
        </w:rPr>
        <w:t>akutní</w:t>
      </w:r>
      <w:proofErr w:type="spellEnd"/>
      <w:r w:rsidRPr="00F71893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="00291B2A">
        <w:rPr>
          <w:rFonts w:eastAsia="Times New Roman" w:cs="Arial"/>
          <w:kern w:val="0"/>
          <w:sz w:val="20"/>
          <w:lang w:val="en-US" w:eastAsia="nb-NO" w:bidi="ar-SA"/>
        </w:rPr>
        <w:t>ohrožení</w:t>
      </w:r>
      <w:proofErr w:type="spellEnd"/>
      <w:r w:rsidRPr="00F71893">
        <w:rPr>
          <w:rFonts w:eastAsia="Times New Roman" w:cs="Arial"/>
          <w:kern w:val="0"/>
          <w:sz w:val="20"/>
          <w:lang w:val="en-US" w:eastAsia="nb-NO" w:bidi="ar-SA"/>
        </w:rPr>
        <w:t xml:space="preserve"> pro </w:t>
      </w:r>
      <w:proofErr w:type="spellStart"/>
      <w:r w:rsidRPr="00F71893">
        <w:rPr>
          <w:rFonts w:eastAsia="Times New Roman" w:cs="Arial"/>
          <w:kern w:val="0"/>
          <w:sz w:val="20"/>
          <w:lang w:val="en-US" w:eastAsia="nb-NO" w:bidi="ar-SA"/>
        </w:rPr>
        <w:t>vodní</w:t>
      </w:r>
      <w:proofErr w:type="spellEnd"/>
      <w:r w:rsidRPr="00F71893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F71893">
        <w:rPr>
          <w:rFonts w:eastAsia="Times New Roman" w:cs="Arial"/>
          <w:kern w:val="0"/>
          <w:sz w:val="20"/>
          <w:lang w:val="en-US" w:eastAsia="nb-NO" w:bidi="ar-SA"/>
        </w:rPr>
        <w:t>prostředí</w:t>
      </w:r>
      <w:proofErr w:type="spellEnd"/>
      <w:r w:rsidRPr="00F71893">
        <w:rPr>
          <w:rFonts w:eastAsia="Times New Roman" w:cs="Arial"/>
          <w:kern w:val="0"/>
          <w:sz w:val="20"/>
          <w:lang w:val="en-US" w:eastAsia="nb-NO" w:bidi="ar-SA"/>
        </w:rPr>
        <w:t>:</w:t>
      </w:r>
      <w:r w:rsidR="00032208" w:rsidRPr="00F71893">
        <w:rPr>
          <w:rFonts w:eastAsia="Times New Roman" w:cs="Arial"/>
          <w:kern w:val="0"/>
          <w:sz w:val="20"/>
          <w:lang w:val="en-US" w:eastAsia="nb-NO" w:bidi="ar-SA"/>
        </w:rPr>
        <w:t xml:space="preserve"> M = 100</w:t>
      </w:r>
    </w:p>
    <w:p w14:paraId="1E9B2897" w14:textId="4170D8F6" w:rsidR="00486060" w:rsidRPr="00F71893" w:rsidRDefault="00486060" w:rsidP="00486060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val="en-US" w:eastAsia="nb-NO" w:bidi="ar-SA"/>
        </w:rPr>
      </w:pPr>
      <w:proofErr w:type="spellStart"/>
      <w:r w:rsidRPr="00486060">
        <w:rPr>
          <w:rFonts w:eastAsia="Times New Roman" w:cs="Arial"/>
          <w:kern w:val="0"/>
          <w:sz w:val="20"/>
          <w:lang w:val="en-US" w:eastAsia="nb-NO" w:bidi="ar-SA"/>
        </w:rPr>
        <w:t>chronické</w:t>
      </w:r>
      <w:proofErr w:type="spellEnd"/>
      <w:r w:rsidRPr="00486060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486060">
        <w:rPr>
          <w:rFonts w:eastAsia="Times New Roman" w:cs="Arial"/>
          <w:kern w:val="0"/>
          <w:sz w:val="20"/>
          <w:lang w:val="en-US" w:eastAsia="nb-NO" w:bidi="ar-SA"/>
        </w:rPr>
        <w:t>ohrožení</w:t>
      </w:r>
      <w:proofErr w:type="spellEnd"/>
      <w:r w:rsidRPr="00486060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r w:rsidRPr="00F71893">
        <w:rPr>
          <w:rFonts w:eastAsia="Times New Roman" w:cs="Arial"/>
          <w:kern w:val="0"/>
          <w:sz w:val="20"/>
          <w:lang w:val="en-US" w:eastAsia="nb-NO" w:bidi="ar-SA"/>
        </w:rPr>
        <w:t xml:space="preserve">pro </w:t>
      </w:r>
      <w:proofErr w:type="spellStart"/>
      <w:r w:rsidRPr="00F71893">
        <w:rPr>
          <w:rFonts w:eastAsia="Times New Roman" w:cs="Arial"/>
          <w:kern w:val="0"/>
          <w:sz w:val="20"/>
          <w:lang w:val="en-US" w:eastAsia="nb-NO" w:bidi="ar-SA"/>
        </w:rPr>
        <w:t>vodní</w:t>
      </w:r>
      <w:proofErr w:type="spellEnd"/>
      <w:r w:rsidRPr="00486060">
        <w:rPr>
          <w:rFonts w:eastAsia="Times New Roman" w:cs="Arial"/>
          <w:kern w:val="0"/>
          <w:sz w:val="20"/>
          <w:lang w:val="en-US" w:eastAsia="nb-NO" w:bidi="ar-SA"/>
        </w:rPr>
        <w:t xml:space="preserve"> </w:t>
      </w:r>
      <w:proofErr w:type="spellStart"/>
      <w:r w:rsidRPr="00486060">
        <w:rPr>
          <w:rFonts w:eastAsia="Times New Roman" w:cs="Arial"/>
          <w:kern w:val="0"/>
          <w:sz w:val="20"/>
          <w:lang w:val="en-US" w:eastAsia="nb-NO" w:bidi="ar-SA"/>
        </w:rPr>
        <w:t>prostředí</w:t>
      </w:r>
      <w:proofErr w:type="spellEnd"/>
      <w:r w:rsidRPr="00486060">
        <w:rPr>
          <w:rFonts w:eastAsia="Times New Roman" w:cs="Arial"/>
          <w:kern w:val="0"/>
          <w:sz w:val="20"/>
          <w:lang w:val="en-US" w:eastAsia="nb-NO" w:bidi="ar-SA"/>
        </w:rPr>
        <w:t>: M = 100</w:t>
      </w:r>
    </w:p>
    <w:p w14:paraId="2E877B8A" w14:textId="77777777" w:rsidR="00486060" w:rsidRPr="00F71893" w:rsidRDefault="00486060" w:rsidP="00BD576E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val="en-US" w:eastAsia="nb-NO" w:bidi="ar-SA"/>
        </w:rPr>
      </w:pPr>
    </w:p>
    <w:p w14:paraId="70AF3F72" w14:textId="77777777" w:rsidR="009964C5" w:rsidRPr="00F71893" w:rsidRDefault="009964C5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en-US"/>
        </w:rPr>
      </w:pPr>
    </w:p>
    <w:p w14:paraId="0E21DD1F" w14:textId="77777777" w:rsidR="003C15D5" w:rsidRPr="00291B2A" w:rsidRDefault="003C15D5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en-US"/>
        </w:rPr>
      </w:pPr>
      <w:r w:rsidRPr="00291B2A">
        <w:rPr>
          <w:rFonts w:cs="Arial"/>
          <w:sz w:val="20"/>
          <w:lang w:val="en-US"/>
        </w:rPr>
        <w:t xml:space="preserve">* - </w:t>
      </w:r>
      <w:proofErr w:type="spellStart"/>
      <w:r w:rsidR="00F71893" w:rsidRPr="00291B2A">
        <w:rPr>
          <w:rFonts w:cs="Arial"/>
          <w:sz w:val="20"/>
          <w:lang w:val="en-US"/>
        </w:rPr>
        <w:t>látka</w:t>
      </w:r>
      <w:proofErr w:type="spellEnd"/>
      <w:r w:rsidR="00F71893" w:rsidRPr="00291B2A">
        <w:rPr>
          <w:rFonts w:cs="Arial"/>
          <w:sz w:val="20"/>
          <w:lang w:val="en-US"/>
        </w:rPr>
        <w:t xml:space="preserve">, pro </w:t>
      </w:r>
      <w:r w:rsidR="00291B2A" w:rsidRPr="00291B2A">
        <w:rPr>
          <w:rFonts w:cs="Arial"/>
          <w:sz w:val="20"/>
          <w:lang w:val="cs-CZ"/>
        </w:rPr>
        <w:t>kterou byla určena Evropským společenstvím nejvyšší přípustná koncentrace na pracovišti</w:t>
      </w:r>
    </w:p>
    <w:p w14:paraId="442CA688" w14:textId="43B8D559" w:rsidR="00FC79D7" w:rsidRPr="00E55EBC" w:rsidRDefault="00FC79D7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en-US"/>
        </w:rPr>
      </w:pPr>
      <w:r w:rsidRPr="00E55EBC">
        <w:rPr>
          <w:rFonts w:cs="Arial"/>
          <w:sz w:val="20"/>
          <w:lang w:val="en-US"/>
        </w:rPr>
        <w:t>*</w:t>
      </w:r>
      <w:r w:rsidR="00BD576E" w:rsidRPr="00E55EBC">
        <w:rPr>
          <w:rFonts w:cs="Arial"/>
          <w:sz w:val="20"/>
          <w:lang w:val="en-US"/>
        </w:rPr>
        <w:t>*</w:t>
      </w:r>
      <w:r w:rsidRPr="00E55EBC">
        <w:rPr>
          <w:rFonts w:cs="Arial"/>
          <w:sz w:val="20"/>
          <w:lang w:val="en-US"/>
        </w:rPr>
        <w:t xml:space="preserve"> - </w:t>
      </w:r>
      <w:proofErr w:type="spellStart"/>
      <w:r w:rsidR="00486060" w:rsidRPr="00486060">
        <w:rPr>
          <w:rFonts w:cs="Arial"/>
          <w:sz w:val="20"/>
          <w:lang w:val="en-US"/>
        </w:rPr>
        <w:t>účinná</w:t>
      </w:r>
      <w:proofErr w:type="spellEnd"/>
      <w:r w:rsidR="00486060" w:rsidRPr="00486060">
        <w:rPr>
          <w:rFonts w:cs="Arial"/>
          <w:sz w:val="20"/>
          <w:lang w:val="en-US"/>
        </w:rPr>
        <w:t xml:space="preserve"> </w:t>
      </w:r>
      <w:proofErr w:type="spellStart"/>
      <w:r w:rsidR="00486060" w:rsidRPr="00486060">
        <w:rPr>
          <w:rFonts w:cs="Arial"/>
          <w:sz w:val="20"/>
          <w:lang w:val="en-US"/>
        </w:rPr>
        <w:t>látka</w:t>
      </w:r>
      <w:proofErr w:type="spellEnd"/>
      <w:r w:rsidR="00486060" w:rsidRPr="00486060">
        <w:rPr>
          <w:rFonts w:cs="Arial"/>
          <w:sz w:val="20"/>
          <w:lang w:val="en-US"/>
        </w:rPr>
        <w:t xml:space="preserve"> </w:t>
      </w:r>
      <w:proofErr w:type="spellStart"/>
      <w:r w:rsidR="00486060" w:rsidRPr="00486060">
        <w:rPr>
          <w:rFonts w:cs="Arial"/>
          <w:sz w:val="20"/>
          <w:lang w:val="en-US"/>
        </w:rPr>
        <w:t>použitá</w:t>
      </w:r>
      <w:proofErr w:type="spellEnd"/>
      <w:r w:rsidR="00486060" w:rsidRPr="00486060">
        <w:rPr>
          <w:rFonts w:cs="Arial"/>
          <w:sz w:val="20"/>
          <w:lang w:val="en-US"/>
        </w:rPr>
        <w:t xml:space="preserve"> v </w:t>
      </w:r>
      <w:proofErr w:type="spellStart"/>
      <w:r w:rsidR="00486060" w:rsidRPr="00486060">
        <w:rPr>
          <w:rFonts w:cs="Arial"/>
          <w:sz w:val="20"/>
          <w:lang w:val="en-US"/>
        </w:rPr>
        <w:t>biocidním</w:t>
      </w:r>
      <w:proofErr w:type="spellEnd"/>
      <w:r w:rsidR="00486060" w:rsidRPr="00486060">
        <w:rPr>
          <w:rFonts w:cs="Arial"/>
          <w:sz w:val="20"/>
          <w:lang w:val="en-US"/>
        </w:rPr>
        <w:t xml:space="preserve"> </w:t>
      </w:r>
      <w:proofErr w:type="spellStart"/>
      <w:r w:rsidR="00486060" w:rsidRPr="00486060">
        <w:rPr>
          <w:rFonts w:cs="Arial"/>
          <w:sz w:val="20"/>
          <w:lang w:val="en-US"/>
        </w:rPr>
        <w:t>přípravku</w:t>
      </w:r>
      <w:proofErr w:type="spellEnd"/>
      <w:r w:rsidR="00486060" w:rsidRPr="00486060">
        <w:rPr>
          <w:rFonts w:cs="Arial"/>
          <w:sz w:val="20"/>
          <w:lang w:val="en-US"/>
        </w:rPr>
        <w:t xml:space="preserve"> </w:t>
      </w:r>
    </w:p>
    <w:p w14:paraId="6098F35D" w14:textId="4DC70D41" w:rsidR="00486060" w:rsidRPr="00E55EBC" w:rsidRDefault="00FC79D7" w:rsidP="00486060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en-US"/>
        </w:rPr>
      </w:pPr>
      <w:r w:rsidRPr="00E55EBC">
        <w:rPr>
          <w:rFonts w:cs="Arial"/>
          <w:sz w:val="20"/>
          <w:lang w:val="en-US"/>
        </w:rPr>
        <w:t>**</w:t>
      </w:r>
      <w:r w:rsidR="00BD576E" w:rsidRPr="00E55EBC">
        <w:rPr>
          <w:rFonts w:cs="Arial"/>
          <w:sz w:val="20"/>
          <w:lang w:val="en-US"/>
        </w:rPr>
        <w:t>*</w:t>
      </w:r>
      <w:r w:rsidRPr="00E55EBC">
        <w:rPr>
          <w:rFonts w:cs="Arial"/>
          <w:sz w:val="20"/>
          <w:lang w:val="en-US"/>
        </w:rPr>
        <w:t xml:space="preserve"> - </w:t>
      </w:r>
      <w:proofErr w:type="spellStart"/>
      <w:r w:rsidR="00486060" w:rsidRPr="00486060">
        <w:rPr>
          <w:rFonts w:cs="Arial"/>
          <w:sz w:val="20"/>
          <w:lang w:val="en-US"/>
        </w:rPr>
        <w:t>klasifikace</w:t>
      </w:r>
      <w:proofErr w:type="spellEnd"/>
      <w:r w:rsidR="00486060" w:rsidRPr="00486060">
        <w:rPr>
          <w:rFonts w:cs="Arial"/>
          <w:sz w:val="20"/>
          <w:lang w:val="en-US"/>
        </w:rPr>
        <w:t xml:space="preserve"> </w:t>
      </w:r>
      <w:proofErr w:type="spellStart"/>
      <w:r w:rsidR="00486060" w:rsidRPr="00486060">
        <w:rPr>
          <w:rFonts w:cs="Arial"/>
          <w:sz w:val="20"/>
          <w:lang w:val="en-US"/>
        </w:rPr>
        <w:t>nebezpečnosti</w:t>
      </w:r>
      <w:proofErr w:type="spellEnd"/>
      <w:r w:rsidR="00486060" w:rsidRPr="00486060">
        <w:rPr>
          <w:rFonts w:cs="Arial"/>
          <w:sz w:val="20"/>
          <w:lang w:val="en-US"/>
        </w:rPr>
        <w:t xml:space="preserve"> </w:t>
      </w:r>
      <w:proofErr w:type="spellStart"/>
      <w:r w:rsidR="00486060" w:rsidRPr="00486060">
        <w:rPr>
          <w:rFonts w:cs="Arial"/>
          <w:sz w:val="20"/>
          <w:lang w:val="en-US"/>
        </w:rPr>
        <w:t>látky</w:t>
      </w:r>
      <w:proofErr w:type="spellEnd"/>
      <w:r w:rsidR="00486060" w:rsidRPr="00486060">
        <w:rPr>
          <w:rFonts w:cs="Arial"/>
          <w:sz w:val="20"/>
          <w:lang w:val="en-US"/>
        </w:rPr>
        <w:t xml:space="preserve"> je v </w:t>
      </w:r>
      <w:proofErr w:type="spellStart"/>
      <w:r w:rsidR="00486060" w:rsidRPr="00486060">
        <w:rPr>
          <w:rFonts w:cs="Arial"/>
          <w:sz w:val="20"/>
          <w:lang w:val="en-US"/>
        </w:rPr>
        <w:t>souladu</w:t>
      </w:r>
      <w:proofErr w:type="spellEnd"/>
      <w:r w:rsidR="00486060" w:rsidRPr="00486060">
        <w:rPr>
          <w:rFonts w:cs="Arial"/>
          <w:sz w:val="20"/>
          <w:lang w:val="en-US"/>
        </w:rPr>
        <w:t xml:space="preserve"> s </w:t>
      </w:r>
      <w:proofErr w:type="spellStart"/>
      <w:r w:rsidR="00486060" w:rsidRPr="00486060">
        <w:rPr>
          <w:rFonts w:cs="Arial"/>
          <w:sz w:val="20"/>
          <w:lang w:val="en-US"/>
        </w:rPr>
        <w:t>tabulkou</w:t>
      </w:r>
      <w:proofErr w:type="spellEnd"/>
      <w:r w:rsidR="00486060" w:rsidRPr="00486060">
        <w:rPr>
          <w:rFonts w:cs="Arial"/>
          <w:sz w:val="20"/>
          <w:lang w:val="en-US"/>
        </w:rPr>
        <w:t xml:space="preserve"> 3.1 </w:t>
      </w:r>
      <w:proofErr w:type="spellStart"/>
      <w:r w:rsidR="00486060" w:rsidRPr="00486060">
        <w:rPr>
          <w:rFonts w:cs="Arial"/>
          <w:sz w:val="20"/>
          <w:lang w:val="en-US"/>
        </w:rPr>
        <w:t>přílohy</w:t>
      </w:r>
      <w:proofErr w:type="spellEnd"/>
      <w:r w:rsidR="00486060" w:rsidRPr="00486060">
        <w:rPr>
          <w:rFonts w:cs="Arial"/>
          <w:sz w:val="20"/>
          <w:lang w:val="en-US"/>
        </w:rPr>
        <w:t xml:space="preserve"> VI </w:t>
      </w:r>
      <w:proofErr w:type="spellStart"/>
      <w:r w:rsidR="00486060" w:rsidRPr="00486060">
        <w:rPr>
          <w:rFonts w:cs="Arial"/>
          <w:sz w:val="20"/>
          <w:lang w:val="en-US"/>
        </w:rPr>
        <w:t>nařízení</w:t>
      </w:r>
      <w:proofErr w:type="spellEnd"/>
      <w:r w:rsidR="00486060" w:rsidRPr="00486060">
        <w:rPr>
          <w:rFonts w:cs="Arial"/>
          <w:sz w:val="20"/>
          <w:lang w:val="en-US"/>
        </w:rPr>
        <w:t xml:space="preserve"> </w:t>
      </w:r>
      <w:proofErr w:type="spellStart"/>
      <w:r w:rsidR="00486060" w:rsidRPr="00486060">
        <w:rPr>
          <w:rFonts w:cs="Arial"/>
          <w:sz w:val="20"/>
          <w:lang w:val="en-US"/>
        </w:rPr>
        <w:t>Evropského</w:t>
      </w:r>
      <w:proofErr w:type="spellEnd"/>
      <w:r w:rsidR="00486060" w:rsidRPr="00486060">
        <w:rPr>
          <w:rFonts w:cs="Arial"/>
          <w:sz w:val="20"/>
          <w:lang w:val="en-US"/>
        </w:rPr>
        <w:t xml:space="preserve"> </w:t>
      </w:r>
      <w:proofErr w:type="spellStart"/>
      <w:r w:rsidR="00486060" w:rsidRPr="00486060">
        <w:rPr>
          <w:rFonts w:cs="Arial"/>
          <w:sz w:val="20"/>
          <w:lang w:val="en-US"/>
        </w:rPr>
        <w:t>parlamentu</w:t>
      </w:r>
      <w:proofErr w:type="spellEnd"/>
      <w:r w:rsidR="00486060" w:rsidRPr="00486060">
        <w:rPr>
          <w:rFonts w:cs="Arial"/>
          <w:sz w:val="20"/>
          <w:lang w:val="en-US"/>
        </w:rPr>
        <w:t xml:space="preserve"> a </w:t>
      </w:r>
      <w:r w:rsidR="00486060" w:rsidRPr="00486060">
        <w:rPr>
          <w:rFonts w:cs="Arial"/>
          <w:sz w:val="20"/>
          <w:lang w:val="en-US"/>
        </w:rPr>
        <w:lastRenderedPageBreak/>
        <w:t>Rady (ES) č. 1272/2008</w:t>
      </w:r>
    </w:p>
    <w:p w14:paraId="3EE58C45" w14:textId="77777777" w:rsidR="00BD576E" w:rsidRPr="00E55EBC" w:rsidRDefault="00BD576E" w:rsidP="00291B2A">
      <w:pPr>
        <w:pStyle w:val="Tekstpodstawowy22"/>
        <w:snapToGrid w:val="0"/>
        <w:spacing w:line="100" w:lineRule="atLeast"/>
        <w:jc w:val="both"/>
        <w:rPr>
          <w:rFonts w:eastAsia="Times New Roman"/>
          <w:color w:val="000000"/>
          <w:sz w:val="20"/>
          <w:lang w:val="en-US"/>
        </w:rPr>
      </w:pPr>
    </w:p>
    <w:p w14:paraId="07431959" w14:textId="77777777" w:rsidR="00291B2A" w:rsidRPr="00291B2A" w:rsidRDefault="00291B2A" w:rsidP="00291B2A">
      <w:pPr>
        <w:snapToGrid w:val="0"/>
        <w:spacing w:line="100" w:lineRule="atLeast"/>
        <w:jc w:val="both"/>
        <w:rPr>
          <w:rFonts w:eastAsia="Times New Roman" w:cs="Arial"/>
          <w:color w:val="000000"/>
          <w:sz w:val="20"/>
          <w:szCs w:val="20"/>
          <w:lang w:val="cs-CZ"/>
        </w:rPr>
      </w:pPr>
      <w:r w:rsidRPr="00291B2A">
        <w:rPr>
          <w:rFonts w:eastAsia="Times New Roman" w:cs="Arial"/>
          <w:color w:val="000000"/>
          <w:sz w:val="20"/>
          <w:szCs w:val="20"/>
          <w:lang w:val="cs-CZ"/>
        </w:rPr>
        <w:t>Význam kategorií ohrožení a H a R vět viz oddíl 16.</w:t>
      </w:r>
    </w:p>
    <w:p w14:paraId="34301C7C" w14:textId="77777777" w:rsidR="00D44EE6" w:rsidRPr="00291B2A" w:rsidRDefault="00D44EE6" w:rsidP="00BD576E">
      <w:pPr>
        <w:snapToGrid w:val="0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4"/>
      </w:tblGrid>
      <w:tr w:rsidR="003475B4" w:rsidRPr="00BD576E" w14:paraId="0345BDCB" w14:textId="77777777">
        <w:tc>
          <w:tcPr>
            <w:tcW w:w="9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C1A0E2" w14:textId="77777777" w:rsidR="003475B4" w:rsidRPr="00BD576E" w:rsidRDefault="00FB6211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B6211">
              <w:rPr>
                <w:rFonts w:cs="Arial"/>
                <w:b/>
                <w:bCs/>
                <w:sz w:val="20"/>
                <w:szCs w:val="20"/>
              </w:rPr>
              <w:t>ODDÍL 4: POKYNY PRO PRVNÍ POMOC</w:t>
            </w:r>
          </w:p>
        </w:tc>
      </w:tr>
    </w:tbl>
    <w:p w14:paraId="258ED75C" w14:textId="77777777" w:rsidR="003475B4" w:rsidRPr="00BD576E" w:rsidRDefault="003475B4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73E8AA41" w14:textId="77777777" w:rsidR="003475B4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BD576E">
        <w:rPr>
          <w:rFonts w:cs="Arial"/>
          <w:b/>
          <w:bCs/>
          <w:color w:val="000000"/>
          <w:sz w:val="20"/>
          <w:szCs w:val="20"/>
        </w:rPr>
        <w:t xml:space="preserve">4.1. </w:t>
      </w:r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 xml:space="preserve">Popis </w:t>
      </w:r>
      <w:proofErr w:type="spellStart"/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>první</w:t>
      </w:r>
      <w:proofErr w:type="spellEnd"/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>pomoci</w:t>
      </w:r>
      <w:proofErr w:type="spellEnd"/>
    </w:p>
    <w:p w14:paraId="3FD87B8C" w14:textId="719A873D" w:rsidR="00513C01" w:rsidRDefault="00513C01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14:paraId="5E54CEE0" w14:textId="77777777" w:rsidR="005558C7" w:rsidRPr="005558C7" w:rsidRDefault="005558C7" w:rsidP="005558C7">
      <w:pPr>
        <w:pStyle w:val="Zawartotabeli"/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  <w:proofErr w:type="spellStart"/>
      <w:r w:rsidRPr="005558C7">
        <w:rPr>
          <w:rFonts w:cs="Arial"/>
          <w:b/>
          <w:bCs/>
          <w:sz w:val="20"/>
          <w:szCs w:val="20"/>
        </w:rPr>
        <w:t>Obecná</w:t>
      </w:r>
      <w:proofErr w:type="spellEnd"/>
      <w:r w:rsidRPr="005558C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5558C7">
        <w:rPr>
          <w:rFonts w:cs="Arial"/>
          <w:b/>
          <w:bCs/>
          <w:sz w:val="20"/>
          <w:szCs w:val="20"/>
        </w:rPr>
        <w:t>doporučení</w:t>
      </w:r>
      <w:proofErr w:type="spellEnd"/>
      <w:r w:rsidRPr="005558C7">
        <w:rPr>
          <w:rFonts w:cs="Arial"/>
          <w:b/>
          <w:bCs/>
          <w:sz w:val="20"/>
          <w:szCs w:val="20"/>
        </w:rPr>
        <w:t>:</w:t>
      </w:r>
    </w:p>
    <w:p w14:paraId="2603AA10" w14:textId="62F81D04" w:rsidR="00F84722" w:rsidRDefault="005558C7" w:rsidP="005558C7">
      <w:pPr>
        <w:pStyle w:val="Zawartotabeli"/>
        <w:snapToGrid w:val="0"/>
        <w:spacing w:line="100" w:lineRule="atLeast"/>
        <w:jc w:val="both"/>
        <w:rPr>
          <w:rFonts w:cs="Arial"/>
          <w:sz w:val="20"/>
          <w:szCs w:val="20"/>
        </w:rPr>
      </w:pPr>
      <w:proofErr w:type="spellStart"/>
      <w:r w:rsidRPr="005558C7">
        <w:rPr>
          <w:rFonts w:cs="Arial"/>
          <w:sz w:val="20"/>
          <w:szCs w:val="20"/>
        </w:rPr>
        <w:t>Přerušte</w:t>
      </w:r>
      <w:proofErr w:type="spellEnd"/>
      <w:r w:rsidRPr="005558C7">
        <w:rPr>
          <w:rFonts w:cs="Arial"/>
          <w:sz w:val="20"/>
          <w:szCs w:val="20"/>
        </w:rPr>
        <w:t xml:space="preserve"> kontakt / </w:t>
      </w:r>
      <w:proofErr w:type="spellStart"/>
      <w:r w:rsidRPr="005558C7">
        <w:rPr>
          <w:rFonts w:cs="Arial"/>
          <w:sz w:val="20"/>
          <w:szCs w:val="20"/>
        </w:rPr>
        <w:t>expozici</w:t>
      </w:r>
      <w:proofErr w:type="spellEnd"/>
      <w:r w:rsidRPr="005558C7">
        <w:rPr>
          <w:rFonts w:cs="Arial"/>
          <w:sz w:val="20"/>
          <w:szCs w:val="20"/>
        </w:rPr>
        <w:t xml:space="preserve">. V </w:t>
      </w:r>
      <w:proofErr w:type="spellStart"/>
      <w:r w:rsidRPr="005558C7">
        <w:rPr>
          <w:rFonts w:cs="Arial"/>
          <w:sz w:val="20"/>
          <w:szCs w:val="20"/>
        </w:rPr>
        <w:t>případě</w:t>
      </w:r>
      <w:proofErr w:type="spellEnd"/>
      <w:r w:rsidRPr="005558C7">
        <w:rPr>
          <w:rFonts w:cs="Arial"/>
          <w:sz w:val="20"/>
          <w:szCs w:val="20"/>
        </w:rPr>
        <w:t xml:space="preserve"> kontaktu s </w:t>
      </w:r>
      <w:proofErr w:type="spellStart"/>
      <w:r w:rsidRPr="005558C7">
        <w:rPr>
          <w:rFonts w:cs="Arial"/>
          <w:sz w:val="20"/>
          <w:szCs w:val="20"/>
        </w:rPr>
        <w:t>přípravkem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způsobujícím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indispozici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ihned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volejte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odbornou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zdravotní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službu</w:t>
      </w:r>
      <w:proofErr w:type="spellEnd"/>
      <w:r w:rsidRPr="005558C7">
        <w:rPr>
          <w:rFonts w:cs="Arial"/>
          <w:sz w:val="20"/>
          <w:szCs w:val="20"/>
        </w:rPr>
        <w:t xml:space="preserve">. </w:t>
      </w:r>
      <w:proofErr w:type="spellStart"/>
      <w:r w:rsidRPr="005558C7">
        <w:rPr>
          <w:rFonts w:cs="Arial"/>
          <w:sz w:val="20"/>
          <w:szCs w:val="20"/>
        </w:rPr>
        <w:t>Ukažte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lékaři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označení</w:t>
      </w:r>
      <w:proofErr w:type="spellEnd"/>
      <w:r w:rsidRPr="005558C7">
        <w:rPr>
          <w:rFonts w:cs="Arial"/>
          <w:sz w:val="20"/>
          <w:szCs w:val="20"/>
        </w:rPr>
        <w:t xml:space="preserve"> z </w:t>
      </w:r>
      <w:proofErr w:type="spellStart"/>
      <w:r w:rsidRPr="005558C7">
        <w:rPr>
          <w:rFonts w:cs="Arial"/>
          <w:sz w:val="20"/>
          <w:szCs w:val="20"/>
        </w:rPr>
        <w:t>etikety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nebo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bezpečnostního</w:t>
      </w:r>
      <w:proofErr w:type="spellEnd"/>
      <w:r w:rsidRPr="005558C7">
        <w:rPr>
          <w:rFonts w:cs="Arial"/>
          <w:sz w:val="20"/>
          <w:szCs w:val="20"/>
        </w:rPr>
        <w:t xml:space="preserve"> listu produktu. </w:t>
      </w:r>
      <w:proofErr w:type="spellStart"/>
      <w:r w:rsidRPr="005558C7">
        <w:rPr>
          <w:rFonts w:cs="Arial"/>
          <w:sz w:val="20"/>
          <w:szCs w:val="20"/>
        </w:rPr>
        <w:t>Informujte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lékaře</w:t>
      </w:r>
      <w:proofErr w:type="spellEnd"/>
      <w:r w:rsidRPr="005558C7">
        <w:rPr>
          <w:rFonts w:cs="Arial"/>
          <w:sz w:val="20"/>
          <w:szCs w:val="20"/>
        </w:rPr>
        <w:t xml:space="preserve"> o </w:t>
      </w:r>
      <w:proofErr w:type="spellStart"/>
      <w:r w:rsidRPr="005558C7">
        <w:rPr>
          <w:rFonts w:cs="Arial"/>
          <w:sz w:val="20"/>
          <w:szCs w:val="20"/>
        </w:rPr>
        <w:t>první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pomoci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poskytnuté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zraněné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osobě</w:t>
      </w:r>
      <w:proofErr w:type="spellEnd"/>
      <w:r w:rsidRPr="005558C7">
        <w:rPr>
          <w:rFonts w:cs="Arial"/>
          <w:sz w:val="20"/>
          <w:szCs w:val="20"/>
        </w:rPr>
        <w:t xml:space="preserve">. </w:t>
      </w:r>
      <w:proofErr w:type="spellStart"/>
      <w:r w:rsidRPr="005558C7">
        <w:rPr>
          <w:rFonts w:cs="Arial"/>
          <w:sz w:val="20"/>
          <w:szCs w:val="20"/>
        </w:rPr>
        <w:t>Osobě</w:t>
      </w:r>
      <w:proofErr w:type="spellEnd"/>
      <w:r w:rsidRPr="005558C7">
        <w:rPr>
          <w:rFonts w:cs="Arial"/>
          <w:sz w:val="20"/>
          <w:szCs w:val="20"/>
        </w:rPr>
        <w:t xml:space="preserve"> v </w:t>
      </w:r>
      <w:proofErr w:type="spellStart"/>
      <w:r w:rsidRPr="005558C7">
        <w:rPr>
          <w:rFonts w:cs="Arial"/>
          <w:sz w:val="20"/>
          <w:szCs w:val="20"/>
        </w:rPr>
        <w:t>bezvědomí</w:t>
      </w:r>
      <w:proofErr w:type="spellEnd"/>
      <w:r w:rsidRPr="005558C7">
        <w:rPr>
          <w:rFonts w:cs="Arial"/>
          <w:sz w:val="20"/>
          <w:szCs w:val="20"/>
        </w:rPr>
        <w:t xml:space="preserve"> nic </w:t>
      </w:r>
      <w:proofErr w:type="spellStart"/>
      <w:r w:rsidRPr="005558C7">
        <w:rPr>
          <w:rFonts w:cs="Arial"/>
          <w:sz w:val="20"/>
          <w:szCs w:val="20"/>
        </w:rPr>
        <w:t>nepodávejte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ústy</w:t>
      </w:r>
      <w:proofErr w:type="spellEnd"/>
      <w:r w:rsidRPr="005558C7">
        <w:rPr>
          <w:rFonts w:cs="Arial"/>
          <w:sz w:val="20"/>
          <w:szCs w:val="20"/>
        </w:rPr>
        <w:t xml:space="preserve">. Za </w:t>
      </w:r>
      <w:proofErr w:type="spellStart"/>
      <w:r w:rsidRPr="005558C7">
        <w:rPr>
          <w:rFonts w:cs="Arial"/>
          <w:sz w:val="20"/>
          <w:szCs w:val="20"/>
        </w:rPr>
        <w:t>žádných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okolností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nevyvolávejte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zvracení</w:t>
      </w:r>
      <w:proofErr w:type="spellEnd"/>
      <w:r w:rsidRPr="005558C7">
        <w:rPr>
          <w:rFonts w:cs="Arial"/>
          <w:sz w:val="20"/>
          <w:szCs w:val="20"/>
        </w:rPr>
        <w:t xml:space="preserve">. </w:t>
      </w:r>
      <w:proofErr w:type="spellStart"/>
      <w:r w:rsidRPr="005558C7">
        <w:rPr>
          <w:rFonts w:cs="Arial"/>
          <w:sz w:val="20"/>
          <w:szCs w:val="20"/>
        </w:rPr>
        <w:t>Pokud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postižený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zvrací</w:t>
      </w:r>
      <w:proofErr w:type="spellEnd"/>
      <w:r w:rsidRPr="005558C7">
        <w:rPr>
          <w:rFonts w:cs="Arial"/>
          <w:sz w:val="20"/>
          <w:szCs w:val="20"/>
        </w:rPr>
        <w:t xml:space="preserve">, </w:t>
      </w:r>
      <w:proofErr w:type="spellStart"/>
      <w:r w:rsidRPr="005558C7">
        <w:rPr>
          <w:rFonts w:cs="Arial"/>
          <w:sz w:val="20"/>
          <w:szCs w:val="20"/>
        </w:rPr>
        <w:t>otočte</w:t>
      </w:r>
      <w:proofErr w:type="spellEnd"/>
      <w:r w:rsidRPr="005558C7">
        <w:rPr>
          <w:rFonts w:cs="Arial"/>
          <w:sz w:val="20"/>
          <w:szCs w:val="20"/>
        </w:rPr>
        <w:t xml:space="preserve"> ho do </w:t>
      </w:r>
      <w:proofErr w:type="spellStart"/>
      <w:r w:rsidRPr="005558C7">
        <w:rPr>
          <w:rFonts w:cs="Arial"/>
          <w:sz w:val="20"/>
          <w:szCs w:val="20"/>
        </w:rPr>
        <w:t>bezpečné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polohy</w:t>
      </w:r>
      <w:proofErr w:type="spellEnd"/>
      <w:r w:rsidRPr="005558C7">
        <w:rPr>
          <w:rFonts w:cs="Arial"/>
          <w:sz w:val="20"/>
          <w:szCs w:val="20"/>
        </w:rPr>
        <w:t xml:space="preserve">, </w:t>
      </w:r>
      <w:proofErr w:type="spellStart"/>
      <w:r w:rsidRPr="005558C7">
        <w:rPr>
          <w:rFonts w:cs="Arial"/>
          <w:sz w:val="20"/>
          <w:szCs w:val="20"/>
        </w:rPr>
        <w:t>abyste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zabránili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riziku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udušení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zvratky</w:t>
      </w:r>
      <w:proofErr w:type="spellEnd"/>
      <w:r w:rsidRPr="005558C7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Odstraňte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kontaminovaný</w:t>
      </w:r>
      <w:proofErr w:type="spellEnd"/>
      <w:r w:rsidRPr="005558C7">
        <w:rPr>
          <w:rFonts w:cs="Arial"/>
          <w:sz w:val="20"/>
          <w:szCs w:val="20"/>
        </w:rPr>
        <w:t xml:space="preserve"> </w:t>
      </w:r>
      <w:proofErr w:type="spellStart"/>
      <w:r w:rsidRPr="005558C7">
        <w:rPr>
          <w:rFonts w:cs="Arial"/>
          <w:sz w:val="20"/>
          <w:szCs w:val="20"/>
        </w:rPr>
        <w:t>oděv</w:t>
      </w:r>
      <w:proofErr w:type="spellEnd"/>
      <w:r w:rsidRPr="005558C7">
        <w:rPr>
          <w:rFonts w:cs="Arial"/>
          <w:sz w:val="20"/>
          <w:szCs w:val="20"/>
        </w:rPr>
        <w:t>.</w:t>
      </w:r>
    </w:p>
    <w:p w14:paraId="637E1CCF" w14:textId="77777777" w:rsidR="005558C7" w:rsidRPr="005558C7" w:rsidRDefault="005558C7" w:rsidP="005558C7">
      <w:pPr>
        <w:pStyle w:val="Zawartotabeli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50431151" w14:textId="782422CA" w:rsidR="00F84722" w:rsidRDefault="005558C7" w:rsidP="00BD576E">
      <w:pPr>
        <w:spacing w:line="100" w:lineRule="atLeast"/>
        <w:jc w:val="both"/>
        <w:rPr>
          <w:rFonts w:eastAsia="Times New Roman" w:cs="Arial"/>
          <w:sz w:val="20"/>
          <w:szCs w:val="20"/>
          <w:lang w:eastAsia="nb-NO" w:bidi="ar-SA"/>
        </w:rPr>
      </w:pPr>
      <w:r w:rsidRPr="005558C7">
        <w:rPr>
          <w:rFonts w:eastAsia="Times New Roman" w:cs="Arial"/>
          <w:b/>
          <w:bCs/>
          <w:sz w:val="20"/>
          <w:szCs w:val="20"/>
          <w:lang w:eastAsia="nb-NO" w:bidi="ar-SA"/>
        </w:rPr>
        <w:t xml:space="preserve">Ochrana </w:t>
      </w:r>
      <w:proofErr w:type="spellStart"/>
      <w:r w:rsidRPr="005558C7">
        <w:rPr>
          <w:rFonts w:eastAsia="Times New Roman" w:cs="Arial"/>
          <w:b/>
          <w:bCs/>
          <w:sz w:val="20"/>
          <w:szCs w:val="20"/>
          <w:lang w:eastAsia="nb-NO" w:bidi="ar-SA"/>
        </w:rPr>
        <w:t>pracovníků</w:t>
      </w:r>
      <w:proofErr w:type="spellEnd"/>
      <w:r w:rsidRPr="005558C7">
        <w:rPr>
          <w:rFonts w:eastAsia="Times New Roman" w:cs="Arial"/>
          <w:b/>
          <w:bCs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b/>
          <w:bCs/>
          <w:sz w:val="20"/>
          <w:szCs w:val="20"/>
          <w:lang w:eastAsia="nb-NO" w:bidi="ar-SA"/>
        </w:rPr>
        <w:t>první</w:t>
      </w:r>
      <w:proofErr w:type="spellEnd"/>
      <w:r w:rsidRPr="005558C7">
        <w:rPr>
          <w:rFonts w:eastAsia="Times New Roman" w:cs="Arial"/>
          <w:b/>
          <w:bCs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b/>
          <w:bCs/>
          <w:sz w:val="20"/>
          <w:szCs w:val="20"/>
          <w:lang w:eastAsia="nb-NO" w:bidi="ar-SA"/>
        </w:rPr>
        <w:t>pomoci</w:t>
      </w:r>
      <w:proofErr w:type="spellEnd"/>
      <w:r w:rsidRPr="005558C7">
        <w:rPr>
          <w:rFonts w:eastAsia="Times New Roman" w:cs="Arial"/>
          <w:b/>
          <w:bCs/>
          <w:sz w:val="20"/>
          <w:szCs w:val="20"/>
          <w:lang w:eastAsia="nb-NO" w:bidi="ar-SA"/>
        </w:rPr>
        <w:t>:</w:t>
      </w:r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Nesmí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být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podniknuty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žádné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akce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,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které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by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ohrožovaly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záchranáře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,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pokud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nejsou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řádně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proškoleny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.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Doporučuje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se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používat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osobní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ochranné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prostředky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(</w:t>
      </w:r>
      <w:proofErr w:type="spellStart"/>
      <w:r w:rsidRPr="005558C7">
        <w:rPr>
          <w:rFonts w:eastAsia="Times New Roman" w:cs="Arial"/>
          <w:sz w:val="20"/>
          <w:szCs w:val="20"/>
          <w:lang w:eastAsia="nb-NO" w:bidi="ar-SA"/>
        </w:rPr>
        <w:t>viz</w:t>
      </w:r>
      <w:proofErr w:type="spellEnd"/>
      <w:r>
        <w:rPr>
          <w:rFonts w:eastAsia="Times New Roman" w:cs="Arial"/>
          <w:sz w:val="20"/>
          <w:szCs w:val="20"/>
          <w:lang w:eastAsia="nb-NO" w:bidi="ar-SA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nb-NO" w:bidi="ar-SA"/>
        </w:rPr>
        <w:t>Oddíl</w:t>
      </w:r>
      <w:proofErr w:type="spellEnd"/>
      <w:r w:rsidRPr="005558C7">
        <w:rPr>
          <w:rFonts w:eastAsia="Times New Roman" w:cs="Arial"/>
          <w:sz w:val="20"/>
          <w:szCs w:val="20"/>
          <w:lang w:eastAsia="nb-NO" w:bidi="ar-SA"/>
        </w:rPr>
        <w:t xml:space="preserve"> 8).</w:t>
      </w:r>
    </w:p>
    <w:p w14:paraId="1D578750" w14:textId="77777777" w:rsidR="005558C7" w:rsidRPr="005558C7" w:rsidRDefault="005558C7" w:rsidP="00BD576E">
      <w:pPr>
        <w:spacing w:line="100" w:lineRule="atLeast"/>
        <w:jc w:val="both"/>
        <w:rPr>
          <w:rFonts w:cs="Arial"/>
          <w:i/>
          <w:sz w:val="20"/>
          <w:szCs w:val="20"/>
        </w:rPr>
      </w:pPr>
    </w:p>
    <w:p w14:paraId="6F086E1E" w14:textId="77777777" w:rsidR="00FB6211" w:rsidRPr="00506042" w:rsidRDefault="00FB6211" w:rsidP="00FB6211">
      <w:pPr>
        <w:pStyle w:val="Zkladntextodsazen"/>
        <w:jc w:val="both"/>
        <w:rPr>
          <w:i/>
          <w:iCs/>
          <w:sz w:val="20"/>
          <w:u w:val="single"/>
          <w:lang w:val="cs-CZ"/>
        </w:rPr>
      </w:pPr>
      <w:r w:rsidRPr="00506042">
        <w:rPr>
          <w:i/>
          <w:iCs/>
          <w:sz w:val="20"/>
          <w:u w:val="single"/>
          <w:lang w:val="cs-CZ"/>
        </w:rPr>
        <w:t>Při nadýchání:</w:t>
      </w:r>
    </w:p>
    <w:p w14:paraId="317560F2" w14:textId="77777777" w:rsidR="00FB6211" w:rsidRDefault="00FB6211" w:rsidP="00FB6211">
      <w:pPr>
        <w:pStyle w:val="Zkladntextodsazen"/>
        <w:jc w:val="both"/>
        <w:rPr>
          <w:sz w:val="20"/>
          <w:lang w:val="cs-CZ"/>
        </w:rPr>
      </w:pPr>
      <w:r w:rsidRPr="00506042">
        <w:rPr>
          <w:sz w:val="20"/>
          <w:lang w:val="cs-CZ"/>
        </w:rPr>
        <w:t>Osobu vystavenou expozici odstranit z nebezpečné oblasti do dobře větrané místnosti nebo na čerstvý vzduch.</w:t>
      </w:r>
    </w:p>
    <w:p w14:paraId="7F14FB0D" w14:textId="77777777" w:rsidR="00513C01" w:rsidRPr="00506042" w:rsidRDefault="00513C01" w:rsidP="00FB6211">
      <w:pPr>
        <w:pStyle w:val="Zkladntextodsazen"/>
        <w:jc w:val="both"/>
        <w:rPr>
          <w:sz w:val="20"/>
          <w:lang w:val="cs-CZ"/>
        </w:rPr>
      </w:pPr>
    </w:p>
    <w:p w14:paraId="62F02B70" w14:textId="77777777" w:rsidR="00FB6211" w:rsidRPr="00506042" w:rsidRDefault="00FB6211" w:rsidP="00FB6211">
      <w:pPr>
        <w:pStyle w:val="Zkladntextodsazen"/>
        <w:jc w:val="both"/>
        <w:rPr>
          <w:sz w:val="20"/>
          <w:lang w:val="cs-CZ"/>
        </w:rPr>
      </w:pPr>
      <w:r w:rsidRPr="00506042">
        <w:rPr>
          <w:i/>
          <w:iCs/>
          <w:sz w:val="20"/>
          <w:u w:val="single"/>
          <w:lang w:val="cs-CZ"/>
        </w:rPr>
        <w:t>Při požití:</w:t>
      </w:r>
      <w:r w:rsidRPr="00506042">
        <w:rPr>
          <w:i/>
          <w:iCs/>
          <w:sz w:val="20"/>
          <w:lang w:val="cs-CZ"/>
        </w:rPr>
        <w:t xml:space="preserve"> </w:t>
      </w:r>
      <w:r w:rsidRPr="00506042">
        <w:rPr>
          <w:sz w:val="20"/>
          <w:lang w:val="cs-CZ"/>
        </w:rPr>
        <w:t>V případě podezření otravy ihned přivolat lékařskou pomoc.</w:t>
      </w:r>
    </w:p>
    <w:p w14:paraId="32BF627F" w14:textId="77777777" w:rsidR="00FB6211" w:rsidRDefault="00FB6211" w:rsidP="00FB6211">
      <w:pPr>
        <w:pStyle w:val="Zkladntextodsazen"/>
        <w:jc w:val="both"/>
        <w:rPr>
          <w:sz w:val="20"/>
          <w:lang w:val="cs-CZ"/>
        </w:rPr>
      </w:pPr>
      <w:r w:rsidRPr="00506042">
        <w:rPr>
          <w:sz w:val="20"/>
          <w:lang w:val="cs-CZ"/>
        </w:rPr>
        <w:t>UPOZORNĚNÍ! Osobě v bezvědomí se nesmí podávat nic vnitřně a nesmí se vyvolávat zvracení!</w:t>
      </w:r>
    </w:p>
    <w:p w14:paraId="733270CF" w14:textId="77777777" w:rsidR="00513C01" w:rsidRPr="00506042" w:rsidRDefault="00513C01" w:rsidP="00FB6211">
      <w:pPr>
        <w:pStyle w:val="Zkladntextodsazen"/>
        <w:jc w:val="both"/>
        <w:rPr>
          <w:sz w:val="20"/>
          <w:lang w:val="cs-CZ"/>
        </w:rPr>
      </w:pPr>
    </w:p>
    <w:p w14:paraId="711EAAC2" w14:textId="77777777" w:rsidR="00FB6211" w:rsidRDefault="00FB6211" w:rsidP="00FB6211">
      <w:pPr>
        <w:pStyle w:val="Zkladntextodsazen"/>
        <w:jc w:val="both"/>
        <w:rPr>
          <w:sz w:val="20"/>
          <w:lang w:val="cs-CZ"/>
        </w:rPr>
      </w:pPr>
      <w:r w:rsidRPr="00506042">
        <w:rPr>
          <w:i/>
          <w:iCs/>
          <w:sz w:val="20"/>
          <w:u w:val="single"/>
          <w:lang w:val="cs-CZ"/>
        </w:rPr>
        <w:t>Při styku s kůží:</w:t>
      </w:r>
      <w:r w:rsidRPr="00506042">
        <w:rPr>
          <w:i/>
          <w:iCs/>
          <w:sz w:val="20"/>
          <w:lang w:val="cs-CZ"/>
        </w:rPr>
        <w:t xml:space="preserve"> </w:t>
      </w:r>
      <w:r w:rsidRPr="00506042">
        <w:rPr>
          <w:sz w:val="20"/>
          <w:lang w:val="cs-CZ"/>
        </w:rPr>
        <w:t>V případě polití sundat znečištěný oděv a potřísněnou kůži umýt dobře vodou s mýdlem. Pokud po několika hodinách neodezní typické příznaky jako: svědění, pálení nebo tuhnutí kůže nebo se projeví jiné příznaky, je nutno přivolat lékařskou pomoc.</w:t>
      </w:r>
    </w:p>
    <w:p w14:paraId="4089D488" w14:textId="77777777" w:rsidR="00513C01" w:rsidRPr="00506042" w:rsidRDefault="00513C01" w:rsidP="00FB6211">
      <w:pPr>
        <w:pStyle w:val="Zkladntextodsazen"/>
        <w:jc w:val="both"/>
        <w:rPr>
          <w:sz w:val="20"/>
          <w:lang w:val="cs-CZ"/>
        </w:rPr>
      </w:pPr>
    </w:p>
    <w:p w14:paraId="02AB2938" w14:textId="77777777" w:rsidR="00FB6211" w:rsidRPr="00506042" w:rsidRDefault="00FB6211" w:rsidP="00FB6211">
      <w:pPr>
        <w:pStyle w:val="Zkladntextodsazen"/>
        <w:jc w:val="both"/>
        <w:rPr>
          <w:sz w:val="20"/>
          <w:lang w:val="cs-CZ"/>
        </w:rPr>
      </w:pPr>
      <w:r w:rsidRPr="00506042">
        <w:rPr>
          <w:i/>
          <w:iCs/>
          <w:sz w:val="20"/>
          <w:u w:val="single"/>
          <w:lang w:val="cs-CZ"/>
        </w:rPr>
        <w:t>Při zasažení očí:</w:t>
      </w:r>
      <w:r w:rsidRPr="00506042">
        <w:rPr>
          <w:i/>
          <w:iCs/>
          <w:sz w:val="20"/>
          <w:lang w:val="cs-CZ"/>
        </w:rPr>
        <w:t xml:space="preserve"> </w:t>
      </w:r>
      <w:r w:rsidRPr="00506042">
        <w:rPr>
          <w:sz w:val="20"/>
          <w:lang w:val="cs-CZ"/>
        </w:rPr>
        <w:t>V případě kontaminace očí odstranit kontaktní čočky a oči ihned promývat proudem vody po dobu cca. 15 minut. Vyhledat lékařskou pomoc.</w:t>
      </w:r>
    </w:p>
    <w:p w14:paraId="7B590B94" w14:textId="77777777" w:rsidR="007760AF" w:rsidRPr="00513C01" w:rsidRDefault="007760AF" w:rsidP="00BD576E">
      <w:pPr>
        <w:spacing w:line="100" w:lineRule="atLeast"/>
        <w:jc w:val="both"/>
        <w:rPr>
          <w:rFonts w:cs="Arial"/>
          <w:b/>
          <w:bCs/>
          <w:color w:val="000000"/>
          <w:sz w:val="20"/>
          <w:szCs w:val="20"/>
          <w:lang w:val="cs-CZ"/>
        </w:rPr>
      </w:pPr>
    </w:p>
    <w:p w14:paraId="221E1C7D" w14:textId="77777777" w:rsidR="003475B4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513C01">
        <w:rPr>
          <w:rFonts w:cs="Arial"/>
          <w:b/>
          <w:bCs/>
          <w:color w:val="000000"/>
          <w:sz w:val="20"/>
          <w:szCs w:val="20"/>
          <w:lang w:val="cs-CZ"/>
        </w:rPr>
        <w:t xml:space="preserve">4.2. </w:t>
      </w:r>
      <w:r w:rsidR="00513C01" w:rsidRPr="00513C01">
        <w:rPr>
          <w:rFonts w:cs="Arial"/>
          <w:b/>
          <w:bCs/>
          <w:i/>
          <w:color w:val="000000"/>
          <w:sz w:val="20"/>
          <w:szCs w:val="20"/>
          <w:lang w:val="cs-CZ"/>
        </w:rPr>
        <w:t>Nejdůležitější akutní a opožděné symptomy a účinky</w:t>
      </w:r>
    </w:p>
    <w:p w14:paraId="7837AB38" w14:textId="77777777" w:rsidR="00513C01" w:rsidRDefault="00513C01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</w:p>
    <w:p w14:paraId="0AB06BF2" w14:textId="77777777" w:rsidR="00513C01" w:rsidRPr="00513C01" w:rsidRDefault="00291B2A" w:rsidP="00513C01">
      <w:pPr>
        <w:pStyle w:val="Zkladntextodsazen"/>
        <w:ind w:left="567" w:hanging="567"/>
        <w:jc w:val="both"/>
        <w:rPr>
          <w:sz w:val="20"/>
          <w:lang w:val="cs-CZ"/>
        </w:rPr>
      </w:pPr>
      <w:r>
        <w:rPr>
          <w:b/>
          <w:sz w:val="20"/>
          <w:lang w:val="cs-CZ"/>
        </w:rPr>
        <w:t>A</w:t>
      </w:r>
      <w:r w:rsidR="00513C01" w:rsidRPr="00513C01">
        <w:rPr>
          <w:b/>
          <w:sz w:val="20"/>
          <w:lang w:val="cs-CZ"/>
        </w:rPr>
        <w:t xml:space="preserve">kutní </w:t>
      </w:r>
      <w:proofErr w:type="gramStart"/>
      <w:r w:rsidR="00513C01" w:rsidRPr="00513C01">
        <w:rPr>
          <w:b/>
          <w:sz w:val="20"/>
          <w:lang w:val="cs-CZ"/>
        </w:rPr>
        <w:t>příznaky</w:t>
      </w:r>
      <w:r w:rsidR="00513C01">
        <w:rPr>
          <w:sz w:val="20"/>
          <w:lang w:val="cs-CZ"/>
        </w:rPr>
        <w:t xml:space="preserve"> - </w:t>
      </w:r>
      <w:r>
        <w:rPr>
          <w:sz w:val="20"/>
          <w:lang w:val="cs-CZ"/>
        </w:rPr>
        <w:t>Lokální</w:t>
      </w:r>
      <w:proofErr w:type="gramEnd"/>
      <w:r>
        <w:rPr>
          <w:sz w:val="20"/>
          <w:lang w:val="cs-CZ"/>
        </w:rPr>
        <w:t xml:space="preserve"> potřísnění kůže </w:t>
      </w:r>
      <w:r w:rsidR="00513C01" w:rsidRPr="00513C01">
        <w:rPr>
          <w:sz w:val="20"/>
          <w:lang w:val="cs-CZ"/>
        </w:rPr>
        <w:t>a zejména jejich</w:t>
      </w:r>
      <w:r>
        <w:rPr>
          <w:sz w:val="20"/>
          <w:lang w:val="cs-CZ"/>
        </w:rPr>
        <w:t xml:space="preserve"> jemných oblastí, např. na tváři</w:t>
      </w:r>
      <w:r w:rsidR="00513C01" w:rsidRPr="00513C01">
        <w:rPr>
          <w:sz w:val="20"/>
          <w:lang w:val="cs-CZ"/>
        </w:rPr>
        <w:t>, může vyvolat svědění, pálení nebo tuhnutí.</w:t>
      </w:r>
    </w:p>
    <w:p w14:paraId="2D29EC45" w14:textId="77777777" w:rsidR="00513C01" w:rsidRPr="00513C01" w:rsidRDefault="00513C01" w:rsidP="00BD576E">
      <w:pPr>
        <w:spacing w:line="100" w:lineRule="atLeast"/>
        <w:jc w:val="both"/>
        <w:rPr>
          <w:rFonts w:cs="Arial"/>
          <w:b/>
          <w:bCs/>
          <w:color w:val="000000"/>
          <w:sz w:val="20"/>
          <w:szCs w:val="20"/>
          <w:lang w:val="cs-CZ"/>
        </w:rPr>
      </w:pPr>
    </w:p>
    <w:p w14:paraId="3C59E63D" w14:textId="77777777" w:rsidR="00513C01" w:rsidRPr="00513C01" w:rsidRDefault="00291B2A" w:rsidP="00513C01">
      <w:pPr>
        <w:spacing w:line="100" w:lineRule="atLeast"/>
        <w:ind w:left="567" w:hanging="567"/>
        <w:jc w:val="both"/>
        <w:rPr>
          <w:rFonts w:eastAsia="ArialMT" w:cs="Arial"/>
          <w:b/>
          <w:sz w:val="20"/>
          <w:szCs w:val="20"/>
          <w:lang w:val="cs-CZ"/>
        </w:rPr>
      </w:pPr>
      <w:r>
        <w:rPr>
          <w:rFonts w:eastAsia="ArialMT" w:cs="Arial"/>
          <w:b/>
          <w:sz w:val="20"/>
          <w:szCs w:val="20"/>
          <w:lang w:val="cs-CZ"/>
        </w:rPr>
        <w:t>O</w:t>
      </w:r>
      <w:r w:rsidR="00513C01" w:rsidRPr="00513C01">
        <w:rPr>
          <w:rFonts w:eastAsia="ArialMT" w:cs="Arial"/>
          <w:b/>
          <w:sz w:val="20"/>
          <w:szCs w:val="20"/>
          <w:lang w:val="cs-CZ"/>
        </w:rPr>
        <w:t xml:space="preserve">požděné </w:t>
      </w:r>
      <w:proofErr w:type="gramStart"/>
      <w:r w:rsidR="00513C01" w:rsidRPr="00513C01">
        <w:rPr>
          <w:rFonts w:eastAsia="ArialMT" w:cs="Arial"/>
          <w:b/>
          <w:sz w:val="20"/>
          <w:szCs w:val="20"/>
          <w:lang w:val="cs-CZ"/>
        </w:rPr>
        <w:t xml:space="preserve">příznaky - </w:t>
      </w:r>
      <w:r w:rsidR="00513C01" w:rsidRPr="00513C01">
        <w:rPr>
          <w:rFonts w:eastAsia="ArialMT" w:cs="Arial"/>
          <w:sz w:val="20"/>
          <w:szCs w:val="20"/>
          <w:lang w:val="cs-CZ"/>
        </w:rPr>
        <w:t>V</w:t>
      </w:r>
      <w:proofErr w:type="gramEnd"/>
      <w:r w:rsidR="00513C01" w:rsidRPr="00513C01">
        <w:rPr>
          <w:rFonts w:eastAsia="ArialMT" w:cs="Arial"/>
          <w:sz w:val="20"/>
          <w:szCs w:val="20"/>
          <w:lang w:val="cs-CZ"/>
        </w:rPr>
        <w:t> případě otrav je možno pozorovat: nervozitu, příznaky alergie, stavy úzkosti, mravenčení při dotyku, nekoordinovanost pohybů (ataxie), třesavka.</w:t>
      </w:r>
      <w:r w:rsidR="00513C01" w:rsidRPr="00513C01">
        <w:rPr>
          <w:rFonts w:eastAsia="ArialMT" w:cs="Arial"/>
          <w:b/>
          <w:sz w:val="20"/>
          <w:szCs w:val="20"/>
          <w:lang w:val="cs-CZ"/>
        </w:rPr>
        <w:t xml:space="preserve"> </w:t>
      </w:r>
    </w:p>
    <w:p w14:paraId="5FE27D76" w14:textId="77777777" w:rsidR="003475B4" w:rsidRPr="00513C01" w:rsidRDefault="003475B4" w:rsidP="00BD576E">
      <w:pPr>
        <w:spacing w:line="100" w:lineRule="atLeast"/>
        <w:jc w:val="both"/>
        <w:rPr>
          <w:rFonts w:eastAsia="ArialMT" w:cs="Arial"/>
          <w:sz w:val="20"/>
          <w:szCs w:val="20"/>
          <w:lang w:val="cs-CZ"/>
        </w:rPr>
      </w:pPr>
    </w:p>
    <w:p w14:paraId="0EF406C4" w14:textId="77777777" w:rsidR="003475B4" w:rsidRPr="00513C01" w:rsidRDefault="00513C01" w:rsidP="00BD576E">
      <w:pPr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  <w:r w:rsidRPr="00513C01">
        <w:rPr>
          <w:rFonts w:cs="Arial"/>
          <w:b/>
          <w:bCs/>
          <w:sz w:val="20"/>
          <w:szCs w:val="20"/>
          <w:lang w:val="cs-CZ"/>
        </w:rPr>
        <w:t xml:space="preserve">Účinky </w:t>
      </w:r>
      <w:proofErr w:type="gramStart"/>
      <w:r w:rsidRPr="00513C01">
        <w:rPr>
          <w:rFonts w:cs="Arial"/>
          <w:b/>
          <w:bCs/>
          <w:sz w:val="20"/>
          <w:szCs w:val="20"/>
          <w:lang w:val="cs-CZ"/>
        </w:rPr>
        <w:t xml:space="preserve">expozice - </w:t>
      </w:r>
      <w:r w:rsidRPr="00513C01">
        <w:rPr>
          <w:rFonts w:cs="Arial"/>
          <w:bCs/>
          <w:sz w:val="20"/>
          <w:szCs w:val="20"/>
          <w:lang w:val="cs-CZ"/>
        </w:rPr>
        <w:t>žádná</w:t>
      </w:r>
      <w:proofErr w:type="gramEnd"/>
      <w:r w:rsidRPr="00513C01">
        <w:rPr>
          <w:rFonts w:cs="Arial"/>
          <w:bCs/>
          <w:sz w:val="20"/>
          <w:szCs w:val="20"/>
          <w:lang w:val="cs-CZ"/>
        </w:rPr>
        <w:t xml:space="preserve"> data</w:t>
      </w:r>
    </w:p>
    <w:p w14:paraId="42B43A16" w14:textId="77777777" w:rsidR="00BD576E" w:rsidRPr="00513C01" w:rsidRDefault="00BD576E" w:rsidP="00BD576E">
      <w:pPr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</w:p>
    <w:p w14:paraId="17253044" w14:textId="77777777" w:rsidR="003475B4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513C01">
        <w:rPr>
          <w:rFonts w:cs="Arial"/>
          <w:b/>
          <w:bCs/>
          <w:color w:val="000000"/>
          <w:sz w:val="20"/>
          <w:szCs w:val="20"/>
          <w:lang w:val="cs-CZ"/>
        </w:rPr>
        <w:t xml:space="preserve">4.3. </w:t>
      </w:r>
      <w:r w:rsidR="00513C01" w:rsidRPr="00513C01">
        <w:rPr>
          <w:rFonts w:cs="Arial"/>
          <w:b/>
          <w:bCs/>
          <w:i/>
          <w:color w:val="000000"/>
          <w:sz w:val="20"/>
          <w:szCs w:val="20"/>
          <w:lang w:val="cs-CZ"/>
        </w:rPr>
        <w:t>Pokyn týkající se okamžité lékařské pomoci a zvláštního ošetření</w:t>
      </w:r>
      <w:r w:rsidR="00513C01">
        <w:rPr>
          <w:rFonts w:cs="Arial"/>
          <w:b/>
          <w:bCs/>
          <w:i/>
          <w:color w:val="000000"/>
          <w:sz w:val="20"/>
          <w:szCs w:val="20"/>
          <w:lang w:val="cs-CZ"/>
        </w:rPr>
        <w:t>.</w:t>
      </w:r>
    </w:p>
    <w:p w14:paraId="08B9651E" w14:textId="77777777" w:rsidR="00513C01" w:rsidRPr="00513C01" w:rsidRDefault="00513C01" w:rsidP="00BD576E">
      <w:pPr>
        <w:spacing w:line="100" w:lineRule="atLeast"/>
        <w:jc w:val="both"/>
        <w:rPr>
          <w:rFonts w:cs="Arial"/>
          <w:b/>
          <w:bCs/>
          <w:color w:val="000000"/>
          <w:sz w:val="20"/>
          <w:szCs w:val="20"/>
          <w:lang w:val="cs-CZ"/>
        </w:rPr>
      </w:pPr>
    </w:p>
    <w:p w14:paraId="4B68DD28" w14:textId="77777777" w:rsidR="00513C01" w:rsidRDefault="00513C01" w:rsidP="00513C01">
      <w:pPr>
        <w:pStyle w:val="Zkladntextodsazen"/>
        <w:jc w:val="both"/>
        <w:rPr>
          <w:b/>
          <w:bCs/>
          <w:sz w:val="20"/>
          <w:lang w:val="cs-CZ"/>
        </w:rPr>
      </w:pPr>
      <w:r w:rsidRPr="00506042">
        <w:rPr>
          <w:b/>
          <w:bCs/>
          <w:sz w:val="20"/>
          <w:lang w:val="cs-CZ"/>
        </w:rPr>
        <w:t>Na vědomí lékaři</w:t>
      </w:r>
    </w:p>
    <w:p w14:paraId="10F91649" w14:textId="77777777" w:rsidR="00513C01" w:rsidRPr="00513C01" w:rsidRDefault="00513C01" w:rsidP="00FE3226">
      <w:pPr>
        <w:pStyle w:val="Zkladntextodsazen"/>
        <w:ind w:left="567"/>
        <w:jc w:val="both"/>
        <w:rPr>
          <w:bCs/>
          <w:sz w:val="20"/>
          <w:lang w:val="cs-CZ"/>
        </w:rPr>
      </w:pPr>
      <w:r>
        <w:rPr>
          <w:bCs/>
          <w:sz w:val="20"/>
          <w:lang w:val="cs-CZ"/>
        </w:rPr>
        <w:t xml:space="preserve">Při požití provést výplach žaludku. </w:t>
      </w:r>
      <w:r w:rsidRPr="00506042">
        <w:rPr>
          <w:sz w:val="20"/>
          <w:lang w:val="cs-CZ"/>
        </w:rPr>
        <w:t xml:space="preserve">Je možno podávat: </w:t>
      </w:r>
      <w:proofErr w:type="spellStart"/>
      <w:r w:rsidRPr="00506042">
        <w:rPr>
          <w:sz w:val="20"/>
          <w:lang w:val="cs-CZ"/>
        </w:rPr>
        <w:t>Phenobarbital</w:t>
      </w:r>
      <w:proofErr w:type="spellEnd"/>
      <w:r w:rsidRPr="00506042">
        <w:rPr>
          <w:sz w:val="20"/>
          <w:lang w:val="cs-CZ"/>
        </w:rPr>
        <w:t xml:space="preserve">, </w:t>
      </w:r>
      <w:proofErr w:type="spellStart"/>
      <w:r w:rsidRPr="00506042">
        <w:rPr>
          <w:sz w:val="20"/>
          <w:lang w:val="cs-CZ"/>
        </w:rPr>
        <w:t>Diphenyl</w:t>
      </w:r>
      <w:proofErr w:type="spellEnd"/>
      <w:r w:rsidRPr="00506042">
        <w:rPr>
          <w:sz w:val="20"/>
          <w:lang w:val="cs-CZ"/>
        </w:rPr>
        <w:t xml:space="preserve"> </w:t>
      </w:r>
      <w:proofErr w:type="spellStart"/>
      <w:r w:rsidRPr="00506042">
        <w:rPr>
          <w:sz w:val="20"/>
          <w:lang w:val="cs-CZ"/>
        </w:rPr>
        <w:t>Hydantoin</w:t>
      </w:r>
      <w:proofErr w:type="spellEnd"/>
      <w:r w:rsidRPr="00506042">
        <w:rPr>
          <w:sz w:val="20"/>
          <w:lang w:val="cs-CZ"/>
        </w:rPr>
        <w:t xml:space="preserve"> nebo jejich směs.</w:t>
      </w:r>
    </w:p>
    <w:p w14:paraId="3ED89E53" w14:textId="77777777" w:rsidR="00513C01" w:rsidRPr="00506042" w:rsidRDefault="00513C01" w:rsidP="00FE3226">
      <w:pPr>
        <w:pStyle w:val="Zkladntextodsazen"/>
        <w:ind w:left="567"/>
        <w:jc w:val="both"/>
        <w:rPr>
          <w:sz w:val="20"/>
          <w:lang w:val="cs-CZ"/>
        </w:rPr>
      </w:pPr>
      <w:r w:rsidRPr="00506042">
        <w:rPr>
          <w:sz w:val="20"/>
          <w:lang w:val="cs-CZ"/>
        </w:rPr>
        <w:t>Pokud se dostane do plic, může způsobit příznaky zápalu plic. Nasadit symptomatickou léčbu.</w:t>
      </w:r>
      <w:r>
        <w:rPr>
          <w:sz w:val="20"/>
          <w:lang w:val="cs-CZ"/>
        </w:rPr>
        <w:t xml:space="preserve"> Léčba antihistaminová v případě příznaků alergie.</w:t>
      </w:r>
    </w:p>
    <w:p w14:paraId="173EABA6" w14:textId="77777777" w:rsidR="003475B4" w:rsidRPr="00513C01" w:rsidRDefault="003475B4" w:rsidP="00BD576E">
      <w:pPr>
        <w:pStyle w:val="Zawartotabeli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4"/>
      </w:tblGrid>
      <w:tr w:rsidR="003475B4" w:rsidRPr="005558C7" w14:paraId="268943A6" w14:textId="77777777" w:rsidTr="00213A25">
        <w:tc>
          <w:tcPr>
            <w:tcW w:w="9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BBC72" w14:textId="77777777" w:rsidR="003475B4" w:rsidRPr="00513C01" w:rsidRDefault="00513C01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513C01">
              <w:rPr>
                <w:rFonts w:cs="Arial"/>
                <w:b/>
                <w:bCs/>
                <w:sz w:val="20"/>
                <w:szCs w:val="20"/>
                <w:lang w:val="cs-CZ"/>
              </w:rPr>
              <w:t>ODD</w:t>
            </w:r>
            <w:r w:rsidR="00291B2A">
              <w:rPr>
                <w:rFonts w:cs="Arial"/>
                <w:b/>
                <w:bCs/>
                <w:sz w:val="20"/>
                <w:szCs w:val="20"/>
                <w:lang w:val="cs-CZ"/>
              </w:rPr>
              <w:t>ÍL 5: OPATŘENÍ PRO ZDOLÁVÁNÍ POŽÁRU</w:t>
            </w:r>
          </w:p>
        </w:tc>
      </w:tr>
    </w:tbl>
    <w:p w14:paraId="7AF4EFCC" w14:textId="77777777" w:rsidR="003475B4" w:rsidRPr="00513C01" w:rsidRDefault="003475B4" w:rsidP="00BD576E">
      <w:pPr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p w14:paraId="21A063AA" w14:textId="77777777" w:rsidR="003475B4" w:rsidRPr="00974052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974052">
        <w:rPr>
          <w:rFonts w:cs="Arial"/>
          <w:b/>
          <w:bCs/>
          <w:color w:val="000000"/>
          <w:sz w:val="20"/>
          <w:szCs w:val="20"/>
          <w:lang w:val="cs-CZ"/>
        </w:rPr>
        <w:t xml:space="preserve">5.1. </w:t>
      </w:r>
      <w:r w:rsidR="00513C01" w:rsidRPr="00974052">
        <w:rPr>
          <w:rFonts w:cs="Arial"/>
          <w:b/>
          <w:bCs/>
          <w:i/>
          <w:color w:val="000000"/>
          <w:sz w:val="20"/>
          <w:szCs w:val="20"/>
          <w:lang w:val="cs-CZ"/>
        </w:rPr>
        <w:t>Hasiva</w:t>
      </w:r>
    </w:p>
    <w:p w14:paraId="211C42A8" w14:textId="77777777" w:rsidR="003C5135" w:rsidRPr="00974052" w:rsidRDefault="003C5135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</w:p>
    <w:p w14:paraId="5435EEF6" w14:textId="77777777" w:rsidR="00D230A9" w:rsidRPr="00974052" w:rsidRDefault="00513C01" w:rsidP="00D230A9">
      <w:pPr>
        <w:ind w:left="567"/>
        <w:jc w:val="both"/>
        <w:rPr>
          <w:sz w:val="20"/>
          <w:lang w:val="cs-CZ"/>
        </w:rPr>
      </w:pPr>
      <w:r w:rsidRPr="00974052">
        <w:rPr>
          <w:rFonts w:eastAsia="EUAlbertina+20" w:cs="Arial"/>
          <w:b/>
          <w:bCs/>
          <w:color w:val="000000"/>
          <w:sz w:val="20"/>
          <w:szCs w:val="20"/>
          <w:lang w:val="cs-CZ"/>
        </w:rPr>
        <w:t xml:space="preserve">Vhodná hasiva: </w:t>
      </w:r>
      <w:r w:rsidR="00D230A9" w:rsidRPr="00974052">
        <w:rPr>
          <w:sz w:val="20"/>
          <w:lang w:val="cs-CZ"/>
        </w:rPr>
        <w:t>Prášek, pěna, kysličník uhličitý (CO</w:t>
      </w:r>
      <w:r w:rsidR="00D230A9" w:rsidRPr="00974052">
        <w:rPr>
          <w:sz w:val="20"/>
          <w:vertAlign w:val="subscript"/>
          <w:lang w:val="cs-CZ"/>
        </w:rPr>
        <w:t>2</w:t>
      </w:r>
      <w:r w:rsidR="00D230A9" w:rsidRPr="00974052">
        <w:rPr>
          <w:sz w:val="20"/>
          <w:lang w:val="cs-CZ"/>
        </w:rPr>
        <w:t>), rozprášená voda.</w:t>
      </w:r>
    </w:p>
    <w:p w14:paraId="341D3B98" w14:textId="77777777" w:rsidR="00D230A9" w:rsidRPr="00974052" w:rsidRDefault="00D230A9" w:rsidP="00FE3226">
      <w:pPr>
        <w:ind w:left="567"/>
        <w:jc w:val="both"/>
        <w:rPr>
          <w:i/>
          <w:iCs/>
          <w:sz w:val="20"/>
          <w:lang w:val="cs-CZ"/>
        </w:rPr>
      </w:pPr>
      <w:r w:rsidRPr="00974052">
        <w:rPr>
          <w:b/>
          <w:iCs/>
          <w:sz w:val="20"/>
          <w:lang w:val="cs-CZ"/>
        </w:rPr>
        <w:t>Nevhodná hasiva:</w:t>
      </w:r>
      <w:r w:rsidRPr="00974052">
        <w:rPr>
          <w:i/>
          <w:iCs/>
          <w:sz w:val="20"/>
          <w:lang w:val="cs-CZ"/>
        </w:rPr>
        <w:t xml:space="preserve"> Nepoužívat přímý proud vody!</w:t>
      </w:r>
    </w:p>
    <w:p w14:paraId="60840318" w14:textId="77777777" w:rsidR="003475B4" w:rsidRPr="00974052" w:rsidRDefault="003475B4" w:rsidP="00D230A9">
      <w:pPr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</w:p>
    <w:p w14:paraId="4377977F" w14:textId="77777777" w:rsidR="00345ADC" w:rsidRPr="00974052" w:rsidRDefault="00345ADC" w:rsidP="00BD576E">
      <w:pPr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974052">
        <w:rPr>
          <w:rFonts w:cs="Arial"/>
          <w:b/>
          <w:bCs/>
          <w:color w:val="000000"/>
          <w:sz w:val="20"/>
          <w:szCs w:val="20"/>
          <w:lang w:val="cs-CZ"/>
        </w:rPr>
        <w:t xml:space="preserve">5.2. </w:t>
      </w:r>
      <w:r w:rsidR="00D230A9" w:rsidRPr="00974052">
        <w:rPr>
          <w:rFonts w:cs="Arial"/>
          <w:b/>
          <w:bCs/>
          <w:i/>
          <w:color w:val="000000"/>
          <w:sz w:val="20"/>
          <w:szCs w:val="20"/>
          <w:lang w:val="cs-CZ"/>
        </w:rPr>
        <w:t>Zvláštní nebezpečnost vyplývající z látky nebo směsi.</w:t>
      </w:r>
    </w:p>
    <w:p w14:paraId="5DFBAC91" w14:textId="77777777" w:rsidR="003C5135" w:rsidRPr="00974052" w:rsidRDefault="003C5135" w:rsidP="00BD576E">
      <w:pPr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</w:p>
    <w:p w14:paraId="1B1810D1" w14:textId="77777777" w:rsidR="00345ADC" w:rsidRPr="00974052" w:rsidRDefault="00D230A9" w:rsidP="00D230A9">
      <w:pPr>
        <w:ind w:left="567"/>
        <w:jc w:val="both"/>
        <w:rPr>
          <w:sz w:val="20"/>
          <w:lang w:val="cs-CZ"/>
        </w:rPr>
      </w:pPr>
      <w:r w:rsidRPr="00974052">
        <w:rPr>
          <w:sz w:val="20"/>
          <w:lang w:val="cs-CZ"/>
        </w:rPr>
        <w:t>Při požáru se mohou uvolňovat dráždivé a toxické zplodiny.</w:t>
      </w:r>
    </w:p>
    <w:p w14:paraId="0549E91D" w14:textId="77777777" w:rsidR="00D230A9" w:rsidRPr="00974052" w:rsidRDefault="00D230A9" w:rsidP="00D230A9">
      <w:pPr>
        <w:ind w:left="567"/>
        <w:jc w:val="both"/>
        <w:rPr>
          <w:rFonts w:eastAsia="TimesNewRomanPSMT" w:cs="Arial"/>
          <w:color w:val="000000"/>
          <w:sz w:val="20"/>
          <w:szCs w:val="20"/>
          <w:lang w:val="cs-CZ"/>
        </w:rPr>
      </w:pPr>
      <w:r w:rsidRPr="00974052">
        <w:rPr>
          <w:sz w:val="20"/>
          <w:lang w:val="cs-CZ"/>
        </w:rPr>
        <w:t>Je nutno přijmout bezpečnostní opatření, aby bylo zamezeno úniku do půdy, povrchových vod, kanalizace nebo nekontrolovanému šíření hasiva.</w:t>
      </w:r>
    </w:p>
    <w:p w14:paraId="7F80A013" w14:textId="77777777" w:rsidR="003475B4" w:rsidRPr="00974052" w:rsidRDefault="003475B4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</w:p>
    <w:p w14:paraId="0489EEFE" w14:textId="77777777" w:rsidR="00D230A9" w:rsidRPr="00974052" w:rsidRDefault="003475B4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  <w:r w:rsidRPr="00974052">
        <w:rPr>
          <w:rFonts w:eastAsia="EUAlbertina" w:cs="Arial"/>
          <w:b/>
          <w:bCs/>
          <w:color w:val="000000"/>
          <w:sz w:val="20"/>
          <w:szCs w:val="20"/>
          <w:lang w:val="cs-CZ"/>
        </w:rPr>
        <w:t xml:space="preserve">5.3. </w:t>
      </w:r>
      <w:r w:rsidR="00D230A9" w:rsidRPr="00974052">
        <w:rPr>
          <w:rFonts w:eastAsia="EUAlbertina" w:cs="Arial"/>
          <w:b/>
          <w:bCs/>
          <w:i/>
          <w:color w:val="000000"/>
          <w:sz w:val="20"/>
          <w:szCs w:val="20"/>
          <w:lang w:val="cs-CZ"/>
        </w:rPr>
        <w:t>Pokyny pro hasiče.</w:t>
      </w:r>
      <w:r w:rsidRPr="00974052">
        <w:rPr>
          <w:rFonts w:eastAsia="EUAlbertina" w:cs="Arial"/>
          <w:color w:val="000000"/>
          <w:sz w:val="20"/>
          <w:szCs w:val="20"/>
          <w:lang w:val="cs-CZ"/>
        </w:rPr>
        <w:t xml:space="preserve"> </w:t>
      </w:r>
    </w:p>
    <w:p w14:paraId="3AA243F1" w14:textId="77777777" w:rsidR="003C5135" w:rsidRPr="00974052" w:rsidRDefault="003C5135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</w:p>
    <w:p w14:paraId="7E153AD4" w14:textId="77777777" w:rsidR="00D230A9" w:rsidRPr="00974052" w:rsidRDefault="00D230A9" w:rsidP="00D230A9">
      <w:pPr>
        <w:ind w:left="567"/>
        <w:jc w:val="both"/>
        <w:rPr>
          <w:sz w:val="20"/>
          <w:lang w:val="cs-CZ"/>
        </w:rPr>
      </w:pPr>
      <w:r w:rsidRPr="00974052">
        <w:rPr>
          <w:sz w:val="20"/>
          <w:lang w:val="cs-CZ"/>
        </w:rPr>
        <w:t>Používat ochrannou masku na ochranu proti kouři a ochranný oděv.</w:t>
      </w:r>
    </w:p>
    <w:p w14:paraId="0F7EE5C2" w14:textId="77777777" w:rsidR="008665BB" w:rsidRPr="00974052" w:rsidRDefault="008665BB" w:rsidP="00BD576E">
      <w:pPr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4"/>
      </w:tblGrid>
      <w:tr w:rsidR="003475B4" w:rsidRPr="005558C7" w14:paraId="6176FE80" w14:textId="77777777">
        <w:tc>
          <w:tcPr>
            <w:tcW w:w="9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40F801" w14:textId="77777777" w:rsidR="003475B4" w:rsidRPr="00974052" w:rsidRDefault="00D230A9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974052">
              <w:rPr>
                <w:rFonts w:cs="Arial"/>
                <w:b/>
                <w:bCs/>
                <w:sz w:val="20"/>
                <w:szCs w:val="20"/>
                <w:lang w:val="cs-CZ"/>
              </w:rPr>
              <w:t>ODDÍL 6: OPATŘENÍ V PŘÍPADĚ NÁHODNÉHO ÚNIKU</w:t>
            </w:r>
          </w:p>
        </w:tc>
      </w:tr>
    </w:tbl>
    <w:p w14:paraId="2D0E60EC" w14:textId="77777777" w:rsidR="003475B4" w:rsidRPr="00974052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p w14:paraId="1BA91135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6.1.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Opatření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na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ochranu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osob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,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ochranné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prostředky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nouzové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postupy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4005DF11" w14:textId="77777777" w:rsidR="003C5135" w:rsidRPr="00D230A9" w:rsidRDefault="003C5135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3C4B6D96" w14:textId="77777777" w:rsidR="00D230A9" w:rsidRPr="00D230A9" w:rsidRDefault="00D230A9" w:rsidP="00D230A9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D230A9">
        <w:rPr>
          <w:rFonts w:ascii="Arial" w:hAnsi="Arial" w:cs="Arial"/>
          <w:sz w:val="20"/>
        </w:rPr>
        <w:t>Zamezit</w:t>
      </w:r>
      <w:proofErr w:type="spellEnd"/>
      <w:r w:rsidRPr="00D230A9">
        <w:rPr>
          <w:rFonts w:ascii="Arial" w:hAnsi="Arial" w:cs="Arial"/>
          <w:sz w:val="20"/>
        </w:rPr>
        <w:t xml:space="preserve"> styku s </w:t>
      </w:r>
      <w:proofErr w:type="spellStart"/>
      <w:r w:rsidRPr="00D230A9">
        <w:rPr>
          <w:rFonts w:ascii="Arial" w:hAnsi="Arial" w:cs="Arial"/>
          <w:sz w:val="20"/>
        </w:rPr>
        <w:t>kůží</w:t>
      </w:r>
      <w:proofErr w:type="spellEnd"/>
      <w:r w:rsidRPr="00D230A9">
        <w:rPr>
          <w:rFonts w:ascii="Arial" w:hAnsi="Arial" w:cs="Arial"/>
          <w:sz w:val="20"/>
        </w:rPr>
        <w:t xml:space="preserve">, </w:t>
      </w:r>
      <w:proofErr w:type="spellStart"/>
      <w:r w:rsidRPr="00D230A9">
        <w:rPr>
          <w:rFonts w:ascii="Arial" w:hAnsi="Arial" w:cs="Arial"/>
          <w:sz w:val="20"/>
        </w:rPr>
        <w:t>očima</w:t>
      </w:r>
      <w:proofErr w:type="spellEnd"/>
      <w:r w:rsidRPr="00D230A9">
        <w:rPr>
          <w:rFonts w:ascii="Arial" w:hAnsi="Arial" w:cs="Arial"/>
          <w:sz w:val="20"/>
        </w:rPr>
        <w:t xml:space="preserve"> a </w:t>
      </w:r>
      <w:proofErr w:type="spellStart"/>
      <w:r w:rsidRPr="00D230A9">
        <w:rPr>
          <w:rFonts w:ascii="Arial" w:hAnsi="Arial" w:cs="Arial"/>
          <w:sz w:val="20"/>
        </w:rPr>
        <w:t>oděvem</w:t>
      </w:r>
      <w:proofErr w:type="spellEnd"/>
      <w:r w:rsidRPr="00D230A9">
        <w:rPr>
          <w:rFonts w:ascii="Arial" w:hAnsi="Arial" w:cs="Arial"/>
          <w:sz w:val="20"/>
        </w:rPr>
        <w:t xml:space="preserve">. </w:t>
      </w:r>
      <w:proofErr w:type="spellStart"/>
      <w:r w:rsidRPr="00D230A9">
        <w:rPr>
          <w:rFonts w:ascii="Arial" w:hAnsi="Arial" w:cs="Arial"/>
          <w:sz w:val="20"/>
        </w:rPr>
        <w:t>Zamezit</w:t>
      </w:r>
      <w:proofErr w:type="spellEnd"/>
      <w:r w:rsidRPr="00D230A9">
        <w:rPr>
          <w:rFonts w:ascii="Arial" w:hAnsi="Arial" w:cs="Arial"/>
          <w:sz w:val="20"/>
        </w:rPr>
        <w:t xml:space="preserve"> </w:t>
      </w:r>
      <w:proofErr w:type="spellStart"/>
      <w:r w:rsidRPr="00D230A9">
        <w:rPr>
          <w:rFonts w:ascii="Arial" w:hAnsi="Arial" w:cs="Arial"/>
          <w:sz w:val="20"/>
        </w:rPr>
        <w:t>vdechování</w:t>
      </w:r>
      <w:proofErr w:type="spellEnd"/>
      <w:r w:rsidRPr="00D230A9">
        <w:rPr>
          <w:rFonts w:ascii="Arial" w:hAnsi="Arial" w:cs="Arial"/>
          <w:sz w:val="20"/>
        </w:rPr>
        <w:t xml:space="preserve"> </w:t>
      </w:r>
      <w:proofErr w:type="spellStart"/>
      <w:r w:rsidRPr="00D230A9">
        <w:rPr>
          <w:rFonts w:ascii="Arial" w:hAnsi="Arial" w:cs="Arial"/>
          <w:sz w:val="20"/>
        </w:rPr>
        <w:t>rozprášeného</w:t>
      </w:r>
      <w:proofErr w:type="spellEnd"/>
      <w:r w:rsidRPr="00D230A9">
        <w:rPr>
          <w:rFonts w:ascii="Arial" w:hAnsi="Arial" w:cs="Arial"/>
          <w:sz w:val="20"/>
        </w:rPr>
        <w:t xml:space="preserve"> </w:t>
      </w:r>
      <w:proofErr w:type="spellStart"/>
      <w:r w:rsidRPr="00D230A9">
        <w:rPr>
          <w:rFonts w:ascii="Arial" w:hAnsi="Arial" w:cs="Arial"/>
          <w:sz w:val="20"/>
        </w:rPr>
        <w:t>přípravku</w:t>
      </w:r>
      <w:proofErr w:type="spellEnd"/>
      <w:r w:rsidRPr="00D230A9">
        <w:rPr>
          <w:rFonts w:ascii="Arial" w:hAnsi="Arial" w:cs="Arial"/>
          <w:sz w:val="20"/>
        </w:rPr>
        <w:t xml:space="preserve"> a </w:t>
      </w:r>
      <w:proofErr w:type="spellStart"/>
      <w:r w:rsidRPr="00D230A9">
        <w:rPr>
          <w:rFonts w:ascii="Arial" w:hAnsi="Arial" w:cs="Arial"/>
          <w:sz w:val="20"/>
        </w:rPr>
        <w:t>užitkové</w:t>
      </w:r>
      <w:proofErr w:type="spellEnd"/>
      <w:r w:rsidRPr="00D230A9">
        <w:rPr>
          <w:rFonts w:ascii="Arial" w:hAnsi="Arial" w:cs="Arial"/>
          <w:sz w:val="20"/>
        </w:rPr>
        <w:t xml:space="preserve"> kapaliny </w:t>
      </w:r>
      <w:proofErr w:type="spellStart"/>
      <w:r w:rsidRPr="00D230A9">
        <w:rPr>
          <w:rFonts w:ascii="Arial" w:hAnsi="Arial" w:cs="Arial"/>
          <w:sz w:val="20"/>
        </w:rPr>
        <w:t>používané</w:t>
      </w:r>
      <w:proofErr w:type="spellEnd"/>
      <w:r w:rsidRPr="00D230A9">
        <w:rPr>
          <w:rFonts w:ascii="Arial" w:hAnsi="Arial" w:cs="Arial"/>
          <w:sz w:val="20"/>
        </w:rPr>
        <w:t xml:space="preserve"> </w:t>
      </w:r>
      <w:proofErr w:type="spellStart"/>
      <w:r w:rsidRPr="00D230A9">
        <w:rPr>
          <w:rFonts w:ascii="Arial" w:hAnsi="Arial" w:cs="Arial"/>
          <w:sz w:val="20"/>
        </w:rPr>
        <w:t>při</w:t>
      </w:r>
      <w:proofErr w:type="spellEnd"/>
      <w:r w:rsidRPr="00D230A9">
        <w:rPr>
          <w:rFonts w:ascii="Arial" w:hAnsi="Arial" w:cs="Arial"/>
          <w:sz w:val="20"/>
        </w:rPr>
        <w:t xml:space="preserve"> </w:t>
      </w:r>
      <w:proofErr w:type="spellStart"/>
      <w:r w:rsidRPr="00D230A9">
        <w:rPr>
          <w:rFonts w:ascii="Arial" w:hAnsi="Arial" w:cs="Arial"/>
          <w:sz w:val="20"/>
        </w:rPr>
        <w:t>postřicích</w:t>
      </w:r>
      <w:proofErr w:type="spellEnd"/>
      <w:r w:rsidRPr="00D230A9">
        <w:rPr>
          <w:rFonts w:ascii="Arial" w:hAnsi="Arial" w:cs="Arial"/>
          <w:sz w:val="20"/>
        </w:rPr>
        <w:t>.</w:t>
      </w:r>
    </w:p>
    <w:p w14:paraId="34B7E83D" w14:textId="77777777" w:rsidR="00D230A9" w:rsidRPr="00D230A9" w:rsidRDefault="00D230A9" w:rsidP="00D230A9">
      <w:pPr>
        <w:ind w:left="540"/>
        <w:jc w:val="both"/>
        <w:rPr>
          <w:rFonts w:cs="Arial"/>
          <w:sz w:val="20"/>
        </w:rPr>
      </w:pPr>
      <w:proofErr w:type="spellStart"/>
      <w:r w:rsidRPr="00D230A9">
        <w:rPr>
          <w:rFonts w:cs="Arial"/>
          <w:sz w:val="20"/>
        </w:rPr>
        <w:t>Při</w:t>
      </w:r>
      <w:proofErr w:type="spellEnd"/>
      <w:r w:rsidRPr="00D230A9">
        <w:rPr>
          <w:rFonts w:cs="Arial"/>
          <w:sz w:val="20"/>
        </w:rPr>
        <w:t xml:space="preserve"> </w:t>
      </w:r>
      <w:proofErr w:type="spellStart"/>
      <w:r w:rsidRPr="00D230A9">
        <w:rPr>
          <w:rFonts w:cs="Arial"/>
          <w:sz w:val="20"/>
        </w:rPr>
        <w:t>práci</w:t>
      </w:r>
      <w:proofErr w:type="spellEnd"/>
      <w:r w:rsidRPr="00D230A9">
        <w:rPr>
          <w:rFonts w:cs="Arial"/>
          <w:sz w:val="20"/>
        </w:rPr>
        <w:t xml:space="preserve"> s </w:t>
      </w:r>
      <w:proofErr w:type="spellStart"/>
      <w:r w:rsidRPr="00D230A9">
        <w:rPr>
          <w:rFonts w:cs="Arial"/>
          <w:sz w:val="20"/>
        </w:rPr>
        <w:t>přípravkem</w:t>
      </w:r>
      <w:proofErr w:type="spellEnd"/>
      <w:r w:rsidRPr="00D230A9">
        <w:rPr>
          <w:rFonts w:cs="Arial"/>
          <w:sz w:val="20"/>
        </w:rPr>
        <w:t xml:space="preserve"> </w:t>
      </w:r>
      <w:proofErr w:type="spellStart"/>
      <w:r w:rsidRPr="00D230A9">
        <w:rPr>
          <w:rFonts w:cs="Arial"/>
          <w:sz w:val="20"/>
        </w:rPr>
        <w:t>nejezte</w:t>
      </w:r>
      <w:proofErr w:type="spellEnd"/>
      <w:r w:rsidRPr="00D230A9">
        <w:rPr>
          <w:rFonts w:cs="Arial"/>
          <w:sz w:val="20"/>
        </w:rPr>
        <w:t xml:space="preserve">, </w:t>
      </w:r>
      <w:proofErr w:type="spellStart"/>
      <w:r w:rsidRPr="00D230A9">
        <w:rPr>
          <w:rFonts w:cs="Arial"/>
          <w:sz w:val="20"/>
        </w:rPr>
        <w:t>nepijte</w:t>
      </w:r>
      <w:proofErr w:type="spellEnd"/>
      <w:r w:rsidRPr="00D230A9">
        <w:rPr>
          <w:rFonts w:cs="Arial"/>
          <w:sz w:val="20"/>
        </w:rPr>
        <w:t xml:space="preserve"> a </w:t>
      </w:r>
      <w:proofErr w:type="spellStart"/>
      <w:r w:rsidRPr="00D230A9">
        <w:rPr>
          <w:rFonts w:cs="Arial"/>
          <w:sz w:val="20"/>
        </w:rPr>
        <w:t>nekuřte</w:t>
      </w:r>
      <w:proofErr w:type="spellEnd"/>
      <w:r w:rsidRPr="00D230A9">
        <w:rPr>
          <w:rFonts w:cs="Arial"/>
          <w:sz w:val="20"/>
        </w:rPr>
        <w:t>.</w:t>
      </w:r>
    </w:p>
    <w:p w14:paraId="0E553059" w14:textId="77777777" w:rsidR="003475B4" w:rsidRPr="00D230A9" w:rsidRDefault="003475B4" w:rsidP="00BD576E">
      <w:pPr>
        <w:autoSpaceDE w:val="0"/>
        <w:snapToGrid w:val="0"/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</w:p>
    <w:p w14:paraId="752C850B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+01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+01" w:cs="Arial"/>
          <w:b/>
          <w:bCs/>
          <w:color w:val="000000"/>
          <w:sz w:val="20"/>
          <w:szCs w:val="20"/>
        </w:rPr>
        <w:t xml:space="preserve">6.2.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Opatření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ochranu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životního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prostředí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.</w:t>
      </w:r>
    </w:p>
    <w:p w14:paraId="47F8F879" w14:textId="77777777" w:rsidR="003C5135" w:rsidRPr="00FE3226" w:rsidRDefault="003C5135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35610F00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FE3226">
        <w:rPr>
          <w:rFonts w:ascii="Arial" w:hAnsi="Arial" w:cs="Arial"/>
          <w:sz w:val="20"/>
        </w:rPr>
        <w:t>Zamezit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kontaminaci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povrchových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vod</w:t>
      </w:r>
      <w:proofErr w:type="spellEnd"/>
      <w:r w:rsidRPr="00FE3226">
        <w:rPr>
          <w:rFonts w:ascii="Arial" w:hAnsi="Arial" w:cs="Arial"/>
          <w:sz w:val="20"/>
        </w:rPr>
        <w:t xml:space="preserve"> a </w:t>
      </w:r>
      <w:proofErr w:type="spellStart"/>
      <w:r w:rsidRPr="00FE3226">
        <w:rPr>
          <w:rFonts w:ascii="Arial" w:hAnsi="Arial" w:cs="Arial"/>
          <w:sz w:val="20"/>
        </w:rPr>
        <w:t>kanalizačních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systémů</w:t>
      </w:r>
      <w:proofErr w:type="spellEnd"/>
      <w:r w:rsidRPr="00FE3226">
        <w:rPr>
          <w:rFonts w:ascii="Arial" w:hAnsi="Arial" w:cs="Arial"/>
          <w:sz w:val="20"/>
        </w:rPr>
        <w:t>.</w:t>
      </w:r>
    </w:p>
    <w:p w14:paraId="6789530E" w14:textId="77777777" w:rsidR="00FE3226" w:rsidRPr="00FE3226" w:rsidRDefault="00FE3226" w:rsidP="00FE3226">
      <w:pPr>
        <w:pStyle w:val="WW-Tekstpodstawowywcity3"/>
        <w:rPr>
          <w:rFonts w:ascii="Arial" w:hAnsi="Arial" w:cs="Arial"/>
        </w:rPr>
      </w:pPr>
      <w:r w:rsidRPr="00FE3226">
        <w:rPr>
          <w:rFonts w:ascii="Arial" w:hAnsi="Arial" w:cs="Arial"/>
        </w:rPr>
        <w:t xml:space="preserve">Je </w:t>
      </w:r>
      <w:proofErr w:type="spellStart"/>
      <w:r w:rsidRPr="00FE3226">
        <w:rPr>
          <w:rFonts w:ascii="Arial" w:hAnsi="Arial" w:cs="Arial"/>
        </w:rPr>
        <w:t>zakázáno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používat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prostředek</w:t>
      </w:r>
      <w:proofErr w:type="spellEnd"/>
      <w:r w:rsidRPr="00FE3226">
        <w:rPr>
          <w:rFonts w:ascii="Arial" w:hAnsi="Arial" w:cs="Arial"/>
        </w:rPr>
        <w:t xml:space="preserve"> v </w:t>
      </w:r>
      <w:proofErr w:type="spellStart"/>
      <w:r w:rsidRPr="00FE3226">
        <w:rPr>
          <w:rFonts w:ascii="Arial" w:hAnsi="Arial" w:cs="Arial"/>
        </w:rPr>
        <w:t>zóně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přímé</w:t>
      </w:r>
      <w:proofErr w:type="spellEnd"/>
      <w:r w:rsidRPr="00FE3226">
        <w:rPr>
          <w:rFonts w:ascii="Arial" w:hAnsi="Arial" w:cs="Arial"/>
        </w:rPr>
        <w:t xml:space="preserve"> ochrany </w:t>
      </w:r>
      <w:proofErr w:type="spellStart"/>
      <w:r w:rsidRPr="00FE3226">
        <w:rPr>
          <w:rFonts w:ascii="Arial" w:hAnsi="Arial" w:cs="Arial"/>
        </w:rPr>
        <w:t>vodních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zdrojů</w:t>
      </w:r>
      <w:proofErr w:type="spellEnd"/>
      <w:r w:rsidRPr="00FE3226">
        <w:rPr>
          <w:rFonts w:ascii="Arial" w:hAnsi="Arial" w:cs="Arial"/>
        </w:rPr>
        <w:t xml:space="preserve"> a na </w:t>
      </w:r>
      <w:proofErr w:type="spellStart"/>
      <w:r w:rsidRPr="00FE3226">
        <w:rPr>
          <w:rFonts w:ascii="Arial" w:hAnsi="Arial" w:cs="Arial"/>
        </w:rPr>
        <w:t>území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lázní</w:t>
      </w:r>
      <w:proofErr w:type="spellEnd"/>
      <w:r w:rsidRPr="00FE3226">
        <w:rPr>
          <w:rFonts w:ascii="Arial" w:hAnsi="Arial" w:cs="Arial"/>
        </w:rPr>
        <w:t xml:space="preserve">, </w:t>
      </w:r>
      <w:proofErr w:type="spellStart"/>
      <w:r w:rsidRPr="00FE3226">
        <w:rPr>
          <w:rFonts w:ascii="Arial" w:hAnsi="Arial" w:cs="Arial"/>
        </w:rPr>
        <w:t>ochranných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zón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národních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parků</w:t>
      </w:r>
      <w:proofErr w:type="spellEnd"/>
      <w:r w:rsidRPr="00FE3226">
        <w:rPr>
          <w:rFonts w:ascii="Arial" w:hAnsi="Arial" w:cs="Arial"/>
        </w:rPr>
        <w:t xml:space="preserve"> a </w:t>
      </w:r>
      <w:proofErr w:type="spellStart"/>
      <w:r w:rsidRPr="00FE3226">
        <w:rPr>
          <w:rFonts w:ascii="Arial" w:hAnsi="Arial" w:cs="Arial"/>
        </w:rPr>
        <w:t>rezervací</w:t>
      </w:r>
      <w:proofErr w:type="spellEnd"/>
      <w:r w:rsidRPr="00FE3226">
        <w:rPr>
          <w:rFonts w:ascii="Arial" w:hAnsi="Arial" w:cs="Arial"/>
        </w:rPr>
        <w:t>.</w:t>
      </w:r>
    </w:p>
    <w:p w14:paraId="1A443B0C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FE3226">
        <w:rPr>
          <w:rFonts w:ascii="Arial" w:hAnsi="Arial" w:cs="Arial"/>
          <w:sz w:val="20"/>
        </w:rPr>
        <w:t>Zbytky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nespotřebované</w:t>
      </w:r>
      <w:proofErr w:type="spellEnd"/>
      <w:r w:rsidRPr="00FE3226">
        <w:rPr>
          <w:rFonts w:ascii="Arial" w:hAnsi="Arial" w:cs="Arial"/>
          <w:sz w:val="20"/>
        </w:rPr>
        <w:t xml:space="preserve"> kapaliny </w:t>
      </w:r>
      <w:proofErr w:type="spellStart"/>
      <w:r w:rsidRPr="00FE3226">
        <w:rPr>
          <w:rFonts w:ascii="Arial" w:hAnsi="Arial" w:cs="Arial"/>
          <w:sz w:val="20"/>
        </w:rPr>
        <w:t>rozřeďte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vodou</w:t>
      </w:r>
      <w:proofErr w:type="spellEnd"/>
      <w:r w:rsidRPr="00FE3226">
        <w:rPr>
          <w:rFonts w:ascii="Arial" w:hAnsi="Arial" w:cs="Arial"/>
          <w:sz w:val="20"/>
        </w:rPr>
        <w:t xml:space="preserve"> a </w:t>
      </w:r>
      <w:proofErr w:type="spellStart"/>
      <w:r w:rsidRPr="00FE3226">
        <w:rPr>
          <w:rFonts w:ascii="Arial" w:hAnsi="Arial" w:cs="Arial"/>
          <w:sz w:val="20"/>
        </w:rPr>
        <w:t>vystříkejte</w:t>
      </w:r>
      <w:proofErr w:type="spellEnd"/>
      <w:r w:rsidRPr="00FE3226">
        <w:rPr>
          <w:rFonts w:ascii="Arial" w:hAnsi="Arial" w:cs="Arial"/>
          <w:sz w:val="20"/>
        </w:rPr>
        <w:t xml:space="preserve"> na </w:t>
      </w:r>
      <w:proofErr w:type="spellStart"/>
      <w:r w:rsidRPr="00FE3226">
        <w:rPr>
          <w:rFonts w:ascii="Arial" w:hAnsi="Arial" w:cs="Arial"/>
          <w:sz w:val="20"/>
        </w:rPr>
        <w:t>dříve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postříkané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povrchy</w:t>
      </w:r>
      <w:proofErr w:type="spellEnd"/>
      <w:r w:rsidRPr="00FE3226">
        <w:rPr>
          <w:rFonts w:ascii="Arial" w:hAnsi="Arial" w:cs="Arial"/>
          <w:sz w:val="20"/>
        </w:rPr>
        <w:t xml:space="preserve">. </w:t>
      </w:r>
    </w:p>
    <w:p w14:paraId="4699F19B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FE3226">
        <w:rPr>
          <w:rFonts w:ascii="Arial" w:hAnsi="Arial" w:cs="Arial"/>
          <w:sz w:val="20"/>
        </w:rPr>
        <w:t>Vyprázdněný</w:t>
      </w:r>
      <w:proofErr w:type="spellEnd"/>
      <w:r w:rsidRPr="00FE3226">
        <w:rPr>
          <w:rFonts w:ascii="Arial" w:hAnsi="Arial" w:cs="Arial"/>
          <w:sz w:val="20"/>
        </w:rPr>
        <w:t xml:space="preserve"> obal </w:t>
      </w:r>
      <w:proofErr w:type="spellStart"/>
      <w:r w:rsidRPr="00FE3226">
        <w:rPr>
          <w:rFonts w:ascii="Arial" w:hAnsi="Arial" w:cs="Arial"/>
          <w:sz w:val="20"/>
        </w:rPr>
        <w:t>třikrát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propláchněte</w:t>
      </w:r>
      <w:proofErr w:type="spellEnd"/>
      <w:r w:rsidRPr="00FE3226">
        <w:rPr>
          <w:rFonts w:ascii="Arial" w:hAnsi="Arial" w:cs="Arial"/>
          <w:sz w:val="20"/>
        </w:rPr>
        <w:t xml:space="preserve"> a </w:t>
      </w:r>
      <w:proofErr w:type="spellStart"/>
      <w:r w:rsidRPr="00FE3226">
        <w:rPr>
          <w:rFonts w:ascii="Arial" w:hAnsi="Arial" w:cs="Arial"/>
          <w:sz w:val="20"/>
        </w:rPr>
        <w:t>výplachovou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vodu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vlijte</w:t>
      </w:r>
      <w:proofErr w:type="spellEnd"/>
      <w:r w:rsidRPr="00FE3226">
        <w:rPr>
          <w:rFonts w:ascii="Arial" w:hAnsi="Arial" w:cs="Arial"/>
          <w:sz w:val="20"/>
        </w:rPr>
        <w:t xml:space="preserve"> do </w:t>
      </w:r>
      <w:proofErr w:type="spellStart"/>
      <w:r w:rsidRPr="00FE3226">
        <w:rPr>
          <w:rFonts w:ascii="Arial" w:hAnsi="Arial" w:cs="Arial"/>
          <w:sz w:val="20"/>
        </w:rPr>
        <w:t>nádržky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postřikovače</w:t>
      </w:r>
      <w:proofErr w:type="spellEnd"/>
      <w:r w:rsidRPr="00FE3226">
        <w:rPr>
          <w:rFonts w:ascii="Arial" w:hAnsi="Arial" w:cs="Arial"/>
          <w:sz w:val="20"/>
        </w:rPr>
        <w:t xml:space="preserve">. </w:t>
      </w:r>
      <w:proofErr w:type="spellStart"/>
      <w:r w:rsidRPr="00FE3226">
        <w:rPr>
          <w:rFonts w:ascii="Arial" w:hAnsi="Arial" w:cs="Arial"/>
          <w:sz w:val="20"/>
        </w:rPr>
        <w:t>Vodu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použitou</w:t>
      </w:r>
      <w:proofErr w:type="spellEnd"/>
      <w:r w:rsidRPr="00FE3226">
        <w:rPr>
          <w:rFonts w:ascii="Arial" w:hAnsi="Arial" w:cs="Arial"/>
          <w:sz w:val="20"/>
        </w:rPr>
        <w:t xml:space="preserve"> k </w:t>
      </w:r>
      <w:proofErr w:type="spellStart"/>
      <w:r w:rsidRPr="00FE3226">
        <w:rPr>
          <w:rFonts w:ascii="Arial" w:hAnsi="Arial" w:cs="Arial"/>
          <w:sz w:val="20"/>
        </w:rPr>
        <w:t>mytí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vybavení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vystříkejte</w:t>
      </w:r>
      <w:proofErr w:type="spellEnd"/>
      <w:r w:rsidRPr="00FE3226">
        <w:rPr>
          <w:rFonts w:ascii="Arial" w:hAnsi="Arial" w:cs="Arial"/>
          <w:sz w:val="20"/>
        </w:rPr>
        <w:t xml:space="preserve"> na </w:t>
      </w:r>
      <w:proofErr w:type="spellStart"/>
      <w:r w:rsidRPr="00FE3226">
        <w:rPr>
          <w:rFonts w:ascii="Arial" w:hAnsi="Arial" w:cs="Arial"/>
          <w:sz w:val="20"/>
        </w:rPr>
        <w:t>dříve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postříkané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povrchy</w:t>
      </w:r>
      <w:proofErr w:type="spellEnd"/>
      <w:r w:rsidRPr="00FE3226">
        <w:rPr>
          <w:rFonts w:ascii="Arial" w:hAnsi="Arial" w:cs="Arial"/>
          <w:sz w:val="20"/>
        </w:rPr>
        <w:t>.</w:t>
      </w:r>
    </w:p>
    <w:p w14:paraId="1AD6B4A2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  <w:szCs w:val="20"/>
        </w:rPr>
      </w:pPr>
      <w:r w:rsidRPr="00FE3226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FE3226">
        <w:rPr>
          <w:rFonts w:ascii="Arial" w:hAnsi="Arial" w:cs="Arial"/>
          <w:sz w:val="20"/>
        </w:rPr>
        <w:t>zakázáno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používat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prázdné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obaly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FE3226">
        <w:rPr>
          <w:rFonts w:ascii="Arial" w:hAnsi="Arial" w:cs="Arial"/>
          <w:sz w:val="20"/>
          <w:szCs w:val="20"/>
        </w:rPr>
        <w:t>přípravku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FE3226">
        <w:rPr>
          <w:rFonts w:ascii="Arial" w:hAnsi="Arial" w:cs="Arial"/>
          <w:sz w:val="20"/>
          <w:szCs w:val="20"/>
        </w:rPr>
        <w:t>jiné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účely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, v tom </w:t>
      </w:r>
      <w:proofErr w:type="spellStart"/>
      <w:r w:rsidRPr="00FE3226">
        <w:rPr>
          <w:rFonts w:ascii="Arial" w:hAnsi="Arial" w:cs="Arial"/>
          <w:sz w:val="20"/>
          <w:szCs w:val="20"/>
        </w:rPr>
        <w:t>také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nakládání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s nimi jako z </w:t>
      </w:r>
      <w:proofErr w:type="spellStart"/>
      <w:r w:rsidRPr="00FE3226">
        <w:rPr>
          <w:rFonts w:ascii="Arial" w:hAnsi="Arial" w:cs="Arial"/>
          <w:sz w:val="20"/>
          <w:szCs w:val="20"/>
        </w:rPr>
        <w:t>druhotnými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surovinami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. </w:t>
      </w:r>
    </w:p>
    <w:p w14:paraId="39DC5EDA" w14:textId="77777777" w:rsidR="00EF1A66" w:rsidRPr="003C5135" w:rsidRDefault="00A9306A" w:rsidP="003C5135">
      <w:pPr>
        <w:pStyle w:val="WW-Tekstpodstawowywcity2"/>
        <w:ind w:left="0"/>
        <w:jc w:val="both"/>
        <w:rPr>
          <w:rFonts w:ascii="Arial" w:hAnsi="Arial" w:cs="Arial"/>
          <w:sz w:val="20"/>
          <w:szCs w:val="20"/>
        </w:rPr>
      </w:pPr>
      <w:r w:rsidRPr="00BD576E">
        <w:rPr>
          <w:rFonts w:ascii="Arial" w:hAnsi="Arial" w:cs="Arial"/>
          <w:sz w:val="20"/>
          <w:szCs w:val="20"/>
        </w:rPr>
        <w:t xml:space="preserve"> </w:t>
      </w:r>
    </w:p>
    <w:p w14:paraId="562FAD48" w14:textId="77777777" w:rsidR="00FE3226" w:rsidRDefault="003475B4" w:rsidP="00FE3226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6.3. </w:t>
      </w:r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Metody a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materiál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omezení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úniku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a pro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čištění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7E17860F" w14:textId="77777777" w:rsidR="003C5135" w:rsidRPr="00FE3226" w:rsidRDefault="003C5135" w:rsidP="00FE3226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677EE4A8" w14:textId="77777777" w:rsidR="00FE3226" w:rsidRPr="00E2290E" w:rsidRDefault="00FE3226" w:rsidP="00FE3226">
      <w:pPr>
        <w:ind w:left="540"/>
        <w:jc w:val="both"/>
        <w:rPr>
          <w:sz w:val="20"/>
        </w:rPr>
      </w:pPr>
      <w:r>
        <w:rPr>
          <w:sz w:val="20"/>
        </w:rPr>
        <w:t>V 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vylití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zasypat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kontaminované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z w:val="20"/>
        </w:rPr>
        <w:t xml:space="preserve"> </w:t>
      </w:r>
      <w:proofErr w:type="spellStart"/>
      <w:r w:rsidRPr="00E2290E">
        <w:rPr>
          <w:sz w:val="20"/>
        </w:rPr>
        <w:t>p</w:t>
      </w:r>
      <w:r>
        <w:rPr>
          <w:sz w:val="20"/>
        </w:rPr>
        <w:t>í</w:t>
      </w:r>
      <w:r w:rsidRPr="00E2290E">
        <w:rPr>
          <w:sz w:val="20"/>
        </w:rPr>
        <w:t>skem</w:t>
      </w:r>
      <w:proofErr w:type="spellEnd"/>
      <w:r w:rsidRPr="00E2290E"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sorpčním</w:t>
      </w:r>
      <w:proofErr w:type="spellEnd"/>
      <w:r>
        <w:rPr>
          <w:sz w:val="20"/>
        </w:rPr>
        <w:t xml:space="preserve"> </w:t>
      </w:r>
      <w:proofErr w:type="spellStart"/>
      <w:r w:rsidRPr="00E2290E">
        <w:rPr>
          <w:sz w:val="20"/>
        </w:rPr>
        <w:t>materi</w:t>
      </w:r>
      <w:r>
        <w:rPr>
          <w:sz w:val="20"/>
        </w:rPr>
        <w:t>álem</w:t>
      </w:r>
      <w:proofErr w:type="spellEnd"/>
      <w:r w:rsidRPr="00E2290E">
        <w:rPr>
          <w:sz w:val="20"/>
        </w:rPr>
        <w:t xml:space="preserve"> </w:t>
      </w:r>
      <w:r>
        <w:rPr>
          <w:sz w:val="20"/>
        </w:rPr>
        <w:t>a</w:t>
      </w:r>
      <w:r w:rsidRPr="00E2290E">
        <w:rPr>
          <w:sz w:val="20"/>
        </w:rPr>
        <w:t xml:space="preserve"> </w:t>
      </w:r>
      <w:proofErr w:type="spellStart"/>
      <w:r>
        <w:rPr>
          <w:sz w:val="20"/>
        </w:rPr>
        <w:t>vše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sebrat</w:t>
      </w:r>
      <w:proofErr w:type="spellEnd"/>
      <w:r>
        <w:rPr>
          <w:sz w:val="20"/>
        </w:rPr>
        <w:t xml:space="preserve"> </w:t>
      </w:r>
      <w:r w:rsidRPr="00E2290E">
        <w:rPr>
          <w:sz w:val="20"/>
        </w:rPr>
        <w:t xml:space="preserve">do </w:t>
      </w:r>
      <w:proofErr w:type="spellStart"/>
      <w:r>
        <w:rPr>
          <w:sz w:val="20"/>
        </w:rPr>
        <w:t>těsné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popsané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nádoby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s </w:t>
      </w:r>
      <w:proofErr w:type="spellStart"/>
      <w:r>
        <w:rPr>
          <w:sz w:val="20"/>
        </w:rPr>
        <w:t>návodem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zneškodnění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 w:rsidRPr="00E2290E">
        <w:rPr>
          <w:sz w:val="20"/>
        </w:rPr>
        <w:t>.</w:t>
      </w:r>
    </w:p>
    <w:p w14:paraId="0A1700F0" w14:textId="77777777" w:rsidR="00FE3226" w:rsidRPr="00E2290E" w:rsidRDefault="00FE3226" w:rsidP="00FE3226">
      <w:pPr>
        <w:ind w:left="540"/>
        <w:jc w:val="both"/>
        <w:rPr>
          <w:sz w:val="20"/>
        </w:rPr>
      </w:pPr>
      <w:proofErr w:type="spellStart"/>
      <w:r>
        <w:rPr>
          <w:sz w:val="20"/>
        </w:rPr>
        <w:t>Zamezit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úniku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přípravku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kanalizace</w:t>
      </w:r>
      <w:proofErr w:type="spellEnd"/>
      <w:r w:rsidRPr="00E2290E"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příkopů</w:t>
      </w:r>
      <w:proofErr w:type="spellEnd"/>
      <w:r w:rsidRPr="00E2290E">
        <w:rPr>
          <w:sz w:val="20"/>
        </w:rPr>
        <w:t xml:space="preserve">, </w:t>
      </w:r>
      <w:proofErr w:type="spellStart"/>
      <w:r>
        <w:rPr>
          <w:sz w:val="20"/>
        </w:rPr>
        <w:t>vodních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</w:t>
      </w:r>
      <w:r w:rsidRPr="00E2290E">
        <w:rPr>
          <w:sz w:val="20"/>
        </w:rPr>
        <w:t>p</w:t>
      </w:r>
      <w:r>
        <w:rPr>
          <w:sz w:val="20"/>
        </w:rPr>
        <w:t>od</w:t>
      </w:r>
      <w:proofErr w:type="spellEnd"/>
      <w:r w:rsidRPr="00E2290E">
        <w:rPr>
          <w:sz w:val="20"/>
        </w:rPr>
        <w:t>.</w:t>
      </w:r>
    </w:p>
    <w:p w14:paraId="2F8BACFD" w14:textId="77777777" w:rsidR="003475B4" w:rsidRDefault="00FE3226" w:rsidP="00FE3226">
      <w:pPr>
        <w:autoSpaceDE w:val="0"/>
        <w:spacing w:line="100" w:lineRule="atLeast"/>
        <w:ind w:left="567"/>
        <w:jc w:val="both"/>
        <w:rPr>
          <w:rFonts w:eastAsia="EUAlbertina" w:cs="Arial"/>
          <w:color w:val="000000"/>
          <w:sz w:val="20"/>
          <w:szCs w:val="20"/>
        </w:rPr>
      </w:pPr>
      <w:r w:rsidRPr="00972008">
        <w:rPr>
          <w:sz w:val="20"/>
          <w:szCs w:val="20"/>
        </w:rPr>
        <w:t xml:space="preserve">Je </w:t>
      </w:r>
      <w:proofErr w:type="spellStart"/>
      <w:r w:rsidRPr="00972008">
        <w:rPr>
          <w:sz w:val="20"/>
        </w:rPr>
        <w:t>zakázáno</w:t>
      </w:r>
      <w:proofErr w:type="spellEnd"/>
      <w:r w:rsidRPr="009720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prázdné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obaly</w:t>
      </w:r>
      <w:proofErr w:type="spellEnd"/>
      <w:r>
        <w:rPr>
          <w:sz w:val="20"/>
          <w:szCs w:val="20"/>
        </w:rPr>
        <w:t xml:space="preserve"> </w:t>
      </w:r>
      <w:r w:rsidRPr="00E2290E">
        <w:rPr>
          <w:sz w:val="20"/>
          <w:szCs w:val="20"/>
        </w:rPr>
        <w:t>o</w:t>
      </w:r>
      <w:r>
        <w:rPr>
          <w:sz w:val="20"/>
          <w:szCs w:val="20"/>
        </w:rPr>
        <w:t>d</w:t>
      </w:r>
      <w:r w:rsidRPr="00E2290E">
        <w:rPr>
          <w:sz w:val="20"/>
          <w:szCs w:val="20"/>
        </w:rPr>
        <w:t xml:space="preserve"> </w:t>
      </w:r>
      <w:proofErr w:type="spellStart"/>
      <w:r w:rsidRPr="00E2290E">
        <w:rPr>
          <w:sz w:val="20"/>
          <w:szCs w:val="20"/>
        </w:rPr>
        <w:t>p</w:t>
      </w:r>
      <w:r>
        <w:rPr>
          <w:sz w:val="20"/>
          <w:szCs w:val="20"/>
        </w:rPr>
        <w:t>řípravku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jiné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účely</w:t>
      </w:r>
      <w:proofErr w:type="spellEnd"/>
      <w:r>
        <w:rPr>
          <w:sz w:val="20"/>
          <w:szCs w:val="20"/>
        </w:rPr>
        <w:t xml:space="preserve">, v </w:t>
      </w:r>
      <w:r w:rsidRPr="00E2290E">
        <w:rPr>
          <w:sz w:val="20"/>
          <w:szCs w:val="20"/>
        </w:rPr>
        <w:t>t</w:t>
      </w:r>
      <w:r>
        <w:rPr>
          <w:sz w:val="20"/>
          <w:szCs w:val="20"/>
        </w:rPr>
        <w:t>o</w:t>
      </w:r>
      <w:r w:rsidRPr="00E2290E">
        <w:rPr>
          <w:sz w:val="20"/>
          <w:szCs w:val="20"/>
        </w:rPr>
        <w:t xml:space="preserve">m </w:t>
      </w:r>
      <w:proofErr w:type="spellStart"/>
      <w:r w:rsidRPr="00E2290E">
        <w:rPr>
          <w:sz w:val="20"/>
          <w:szCs w:val="20"/>
        </w:rPr>
        <w:t>tak</w:t>
      </w:r>
      <w:r>
        <w:rPr>
          <w:sz w:val="20"/>
          <w:szCs w:val="20"/>
        </w:rPr>
        <w:t>é</w:t>
      </w:r>
      <w:proofErr w:type="spellEnd"/>
      <w:r>
        <w:rPr>
          <w:sz w:val="20"/>
          <w:szCs w:val="20"/>
        </w:rPr>
        <w:t xml:space="preserve"> </w:t>
      </w:r>
      <w:r w:rsidRPr="00E2290E">
        <w:rPr>
          <w:sz w:val="20"/>
          <w:szCs w:val="20"/>
        </w:rPr>
        <w:t xml:space="preserve">jako </w:t>
      </w:r>
      <w:proofErr w:type="spellStart"/>
      <w:r>
        <w:rPr>
          <w:sz w:val="20"/>
          <w:szCs w:val="20"/>
        </w:rPr>
        <w:t>druhotné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suroviny</w:t>
      </w:r>
      <w:proofErr w:type="spellEnd"/>
      <w:r w:rsidRPr="00E2290E">
        <w:rPr>
          <w:sz w:val="20"/>
        </w:rPr>
        <w:t>.</w:t>
      </w:r>
    </w:p>
    <w:p w14:paraId="1C78296C" w14:textId="77777777" w:rsidR="00BD576E" w:rsidRPr="00BD576E" w:rsidRDefault="00BD576E" w:rsidP="00BD576E">
      <w:pPr>
        <w:autoSpaceDE w:val="0"/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</w:p>
    <w:p w14:paraId="48D9E0F6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6.4.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Odkaz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na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jiné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oddíly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69981734" w14:textId="77777777" w:rsidR="003C5135" w:rsidRPr="00BD576E" w:rsidRDefault="003C5135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color w:val="000000"/>
          <w:sz w:val="20"/>
          <w:szCs w:val="20"/>
        </w:rPr>
      </w:pPr>
    </w:p>
    <w:p w14:paraId="0ABF1DEE" w14:textId="77777777" w:rsidR="00FE3226" w:rsidRDefault="007121D1" w:rsidP="00FE3226">
      <w:pPr>
        <w:autoSpaceDE w:val="0"/>
        <w:spacing w:line="100" w:lineRule="atLeast"/>
        <w:ind w:left="567"/>
        <w:jc w:val="both"/>
        <w:rPr>
          <w:rFonts w:eastAsia="EUAlbertina" w:cs="Arial"/>
          <w:color w:val="000000"/>
          <w:sz w:val="20"/>
          <w:szCs w:val="20"/>
        </w:rPr>
      </w:pPr>
      <w:proofErr w:type="spellStart"/>
      <w:r>
        <w:rPr>
          <w:rFonts w:eastAsia="EUAlbertina" w:cs="Arial"/>
          <w:color w:val="000000"/>
          <w:sz w:val="20"/>
          <w:szCs w:val="20"/>
        </w:rPr>
        <w:t>O</w:t>
      </w:r>
      <w:r w:rsidR="00FE3226" w:rsidRPr="00FE3226">
        <w:rPr>
          <w:rFonts w:eastAsia="EUAlbertina" w:cs="Arial"/>
          <w:color w:val="000000"/>
          <w:sz w:val="20"/>
          <w:szCs w:val="20"/>
        </w:rPr>
        <w:t>sobní</w:t>
      </w:r>
      <w:proofErr w:type="spellEnd"/>
      <w:r w:rsidR="00FE3226" w:rsidRPr="00FE3226">
        <w:rPr>
          <w:rFonts w:eastAsia="EUAlbertina" w:cs="Arial"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" w:cs="Arial"/>
          <w:color w:val="000000"/>
          <w:sz w:val="20"/>
          <w:szCs w:val="20"/>
        </w:rPr>
        <w:t>ochranné</w:t>
      </w:r>
      <w:proofErr w:type="spellEnd"/>
      <w:r w:rsidR="00FE3226" w:rsidRPr="00FE3226">
        <w:rPr>
          <w:rFonts w:eastAsia="EUAlbertina" w:cs="Arial"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" w:cs="Arial"/>
          <w:color w:val="000000"/>
          <w:sz w:val="20"/>
          <w:szCs w:val="20"/>
        </w:rPr>
        <w:t>prostředky</w:t>
      </w:r>
      <w:proofErr w:type="spellEnd"/>
      <w:r w:rsidR="00FE3226">
        <w:rPr>
          <w:rFonts w:eastAsia="EUAlbertina" w:cs="Arial"/>
          <w:color w:val="000000"/>
          <w:sz w:val="20"/>
          <w:szCs w:val="20"/>
        </w:rPr>
        <w:t xml:space="preserve"> - </w:t>
      </w:r>
      <w:proofErr w:type="spellStart"/>
      <w:r w:rsidR="00FE3226">
        <w:rPr>
          <w:rFonts w:eastAsia="EUAlbertina" w:cs="Arial"/>
          <w:bCs/>
          <w:color w:val="000000"/>
          <w:sz w:val="20"/>
          <w:szCs w:val="20"/>
        </w:rPr>
        <w:t>oddíl</w:t>
      </w:r>
      <w:proofErr w:type="spellEnd"/>
      <w:r w:rsidR="00FE3226">
        <w:rPr>
          <w:rFonts w:eastAsia="EUAlbertina" w:cs="Arial"/>
          <w:bCs/>
          <w:color w:val="000000"/>
          <w:sz w:val="20"/>
          <w:szCs w:val="20"/>
        </w:rPr>
        <w:t xml:space="preserve"> 8</w:t>
      </w:r>
    </w:p>
    <w:p w14:paraId="60EBE67C" w14:textId="77777777" w:rsidR="003475B4" w:rsidRPr="00BD576E" w:rsidRDefault="007121D1" w:rsidP="00FE3226">
      <w:pPr>
        <w:autoSpaceDE w:val="0"/>
        <w:spacing w:line="100" w:lineRule="atLeast"/>
        <w:ind w:left="567"/>
        <w:jc w:val="both"/>
        <w:rPr>
          <w:rFonts w:eastAsia="EUAlbertina" w:cs="Arial"/>
          <w:color w:val="000000"/>
          <w:sz w:val="20"/>
          <w:szCs w:val="20"/>
        </w:rPr>
      </w:pPr>
      <w:proofErr w:type="spellStart"/>
      <w:r>
        <w:rPr>
          <w:rFonts w:eastAsia="EUAlbertina" w:cs="Arial"/>
          <w:color w:val="000000"/>
          <w:sz w:val="20"/>
          <w:szCs w:val="20"/>
        </w:rPr>
        <w:t>P</w:t>
      </w:r>
      <w:r w:rsidR="00FE3226" w:rsidRPr="00FE3226">
        <w:rPr>
          <w:rFonts w:eastAsia="EUAlbertina" w:cs="Arial"/>
          <w:color w:val="000000"/>
          <w:sz w:val="20"/>
          <w:szCs w:val="20"/>
        </w:rPr>
        <w:t>okyny</w:t>
      </w:r>
      <w:proofErr w:type="spellEnd"/>
      <w:r w:rsidR="00FE3226" w:rsidRPr="00FE3226">
        <w:rPr>
          <w:rFonts w:eastAsia="EUAlbertina" w:cs="Arial"/>
          <w:color w:val="000000"/>
          <w:sz w:val="20"/>
          <w:szCs w:val="20"/>
        </w:rPr>
        <w:t xml:space="preserve"> pro </w:t>
      </w:r>
      <w:proofErr w:type="spellStart"/>
      <w:r w:rsidR="00FE3226" w:rsidRPr="00FE3226">
        <w:rPr>
          <w:rFonts w:eastAsia="EUAlbertina" w:cs="Arial"/>
          <w:color w:val="000000"/>
          <w:sz w:val="20"/>
          <w:szCs w:val="20"/>
        </w:rPr>
        <w:t>odstraňování</w:t>
      </w:r>
      <w:proofErr w:type="spellEnd"/>
      <w:r w:rsidR="003475B4" w:rsidRPr="00BD576E">
        <w:rPr>
          <w:rFonts w:eastAsia="EUAlbertina" w:cs="Arial"/>
          <w:color w:val="000000"/>
          <w:sz w:val="20"/>
          <w:szCs w:val="20"/>
        </w:rPr>
        <w:t xml:space="preserve"> – </w:t>
      </w:r>
      <w:proofErr w:type="spellStart"/>
      <w:r w:rsidR="00FE3226" w:rsidRPr="00FE3226">
        <w:rPr>
          <w:rFonts w:eastAsia="EUAlbertina" w:cs="Arial"/>
          <w:bCs/>
          <w:color w:val="000000"/>
          <w:sz w:val="20"/>
          <w:szCs w:val="20"/>
        </w:rPr>
        <w:t>oddíl</w:t>
      </w:r>
      <w:proofErr w:type="spellEnd"/>
      <w:r w:rsidR="003475B4" w:rsidRPr="00BD576E">
        <w:rPr>
          <w:rFonts w:eastAsia="EUAlbertina" w:cs="Arial"/>
          <w:color w:val="000000"/>
          <w:sz w:val="20"/>
          <w:szCs w:val="20"/>
        </w:rPr>
        <w:t xml:space="preserve"> 13</w:t>
      </w:r>
    </w:p>
    <w:p w14:paraId="54F617A2" w14:textId="77777777" w:rsidR="00FC79D7" w:rsidRPr="00BD576E" w:rsidRDefault="00FC79D7" w:rsidP="00BD576E">
      <w:pPr>
        <w:autoSpaceDE w:val="0"/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4"/>
      </w:tblGrid>
      <w:tr w:rsidR="003475B4" w:rsidRPr="00BD576E" w14:paraId="0B3A5D13" w14:textId="77777777">
        <w:tc>
          <w:tcPr>
            <w:tcW w:w="9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593F7" w14:textId="77777777" w:rsidR="003475B4" w:rsidRPr="00BD576E" w:rsidRDefault="0055355D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5355D">
              <w:rPr>
                <w:rFonts w:cs="Arial"/>
                <w:b/>
                <w:bCs/>
                <w:sz w:val="20"/>
                <w:szCs w:val="20"/>
              </w:rPr>
              <w:t>ODDÍL 7: ZACHÁZENÍ A SKLADOVÁNÍ</w:t>
            </w:r>
          </w:p>
        </w:tc>
      </w:tr>
    </w:tbl>
    <w:p w14:paraId="59115C92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0A192F80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7.1.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Opatření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bezpečné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zacházení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033FE88B" w14:textId="77777777" w:rsidR="003C5135" w:rsidRPr="00BD576E" w:rsidRDefault="003C5135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color w:val="000000"/>
          <w:sz w:val="20"/>
          <w:szCs w:val="20"/>
        </w:rPr>
      </w:pPr>
    </w:p>
    <w:p w14:paraId="45C8C1F6" w14:textId="77777777" w:rsidR="00536F13" w:rsidRPr="00A87782" w:rsidRDefault="00536F13" w:rsidP="00536F13">
      <w:pPr>
        <w:autoSpaceDE w:val="0"/>
        <w:snapToGrid w:val="0"/>
        <w:spacing w:line="100" w:lineRule="atLeast"/>
        <w:ind w:left="540"/>
        <w:rPr>
          <w:rFonts w:eastAsia="TimesNewRomanPSMT" w:cs="TimesNewRomanPSMT"/>
          <w:sz w:val="20"/>
          <w:szCs w:val="20"/>
        </w:rPr>
      </w:pP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použitím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přípravku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seznámit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etiketou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Předcházet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znečištění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očí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pokožky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Dodržovat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pravidla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hygieny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ochranný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oděv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shodně</w:t>
      </w:r>
      <w:proofErr w:type="spellEnd"/>
      <w:r>
        <w:rPr>
          <w:sz w:val="20"/>
          <w:szCs w:val="20"/>
        </w:rPr>
        <w:t xml:space="preserve"> s</w:t>
      </w:r>
      <w:r w:rsidR="007121D1">
        <w:rPr>
          <w:sz w:val="20"/>
          <w:szCs w:val="20"/>
        </w:rPr>
        <w:t xml:space="preserve"> </w:t>
      </w:r>
      <w:proofErr w:type="spellStart"/>
      <w:r w:rsidR="007121D1">
        <w:rPr>
          <w:sz w:val="20"/>
          <w:szCs w:val="20"/>
        </w:rPr>
        <w:t>informacemi</w:t>
      </w:r>
      <w:proofErr w:type="spellEnd"/>
      <w:r w:rsidR="007121D1">
        <w:rPr>
          <w:sz w:val="20"/>
          <w:szCs w:val="20"/>
        </w:rPr>
        <w:t xml:space="preserve"> </w:t>
      </w:r>
      <w:proofErr w:type="spellStart"/>
      <w:r w:rsidR="007121D1">
        <w:rPr>
          <w:sz w:val="20"/>
          <w:szCs w:val="20"/>
        </w:rPr>
        <w:t>umístěnými</w:t>
      </w:r>
      <w:proofErr w:type="spellEnd"/>
      <w:r w:rsidR="007121D1">
        <w:rPr>
          <w:sz w:val="20"/>
          <w:szCs w:val="20"/>
        </w:rPr>
        <w:t xml:space="preserve"> v </w:t>
      </w:r>
      <w:proofErr w:type="spellStart"/>
      <w:r w:rsidR="007121D1">
        <w:rPr>
          <w:sz w:val="20"/>
          <w:szCs w:val="20"/>
        </w:rPr>
        <w:t>oddíle</w:t>
      </w:r>
      <w:proofErr w:type="spellEnd"/>
      <w:r w:rsidR="007121D1">
        <w:rPr>
          <w:sz w:val="20"/>
          <w:szCs w:val="20"/>
        </w:rPr>
        <w:t xml:space="preserve"> </w:t>
      </w:r>
      <w:r>
        <w:rPr>
          <w:rFonts w:eastAsia="EUAlbertina_Bold" w:cs="EUAlbertina_Bold"/>
          <w:color w:val="000000"/>
          <w:sz w:val="20"/>
          <w:szCs w:val="20"/>
        </w:rPr>
        <w:t xml:space="preserve">8 </w:t>
      </w:r>
      <w:proofErr w:type="spellStart"/>
      <w:r>
        <w:rPr>
          <w:rFonts w:eastAsia="EUAlbertina_Bold" w:cs="EUAlbertina_Bold"/>
          <w:color w:val="000000"/>
          <w:sz w:val="20"/>
          <w:szCs w:val="20"/>
        </w:rPr>
        <w:t>bezpečnostního</w:t>
      </w:r>
      <w:proofErr w:type="spellEnd"/>
      <w:r>
        <w:rPr>
          <w:rFonts w:eastAsia="EUAlbertina_Bold" w:cs="EUAlbertina_Bold"/>
          <w:color w:val="000000"/>
          <w:sz w:val="20"/>
          <w:szCs w:val="20"/>
        </w:rPr>
        <w:t xml:space="preserve"> listu. </w:t>
      </w:r>
      <w:proofErr w:type="spellStart"/>
      <w:r>
        <w:rPr>
          <w:sz w:val="20"/>
          <w:szCs w:val="20"/>
        </w:rPr>
        <w:t>Během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práce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přípravkem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nejíst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nepít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nekouřit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Mýt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přestávkami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práci</w:t>
      </w:r>
      <w:proofErr w:type="spellEnd"/>
      <w:r>
        <w:rPr>
          <w:sz w:val="20"/>
          <w:szCs w:val="20"/>
        </w:rPr>
        <w:t xml:space="preserve"> a po </w:t>
      </w:r>
      <w:proofErr w:type="spellStart"/>
      <w:r>
        <w:rPr>
          <w:sz w:val="20"/>
          <w:szCs w:val="20"/>
        </w:rPr>
        <w:t>práci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přípravkem</w:t>
      </w:r>
      <w:proofErr w:type="spellEnd"/>
      <w:r>
        <w:rPr>
          <w:sz w:val="20"/>
          <w:szCs w:val="20"/>
        </w:rPr>
        <w:t>.</w:t>
      </w:r>
    </w:p>
    <w:p w14:paraId="41C5CD51" w14:textId="77777777" w:rsidR="00536F13" w:rsidRPr="006C0DBE" w:rsidRDefault="00536F13" w:rsidP="00536F13">
      <w:pPr>
        <w:ind w:left="540" w:hanging="540"/>
        <w:jc w:val="both"/>
        <w:rPr>
          <w:b/>
          <w:bCs/>
          <w:sz w:val="20"/>
        </w:rPr>
      </w:pPr>
    </w:p>
    <w:p w14:paraId="5C6269D3" w14:textId="77777777" w:rsidR="00536F13" w:rsidRPr="006C0DBE" w:rsidRDefault="00536F13" w:rsidP="00536F13">
      <w:pPr>
        <w:ind w:left="540" w:hanging="540"/>
        <w:jc w:val="both"/>
        <w:rPr>
          <w:sz w:val="20"/>
        </w:rPr>
      </w:pPr>
      <w:r w:rsidRPr="006C0DBE">
        <w:rPr>
          <w:b/>
          <w:bCs/>
          <w:sz w:val="20"/>
        </w:rPr>
        <w:tab/>
      </w:r>
      <w:proofErr w:type="spellStart"/>
      <w:r>
        <w:rPr>
          <w:bCs/>
          <w:sz w:val="20"/>
        </w:rPr>
        <w:t>Veškeré</w:t>
      </w:r>
      <w:proofErr w:type="spellEnd"/>
      <w:r>
        <w:rPr>
          <w:b/>
          <w:bCs/>
          <w:sz w:val="20"/>
        </w:rPr>
        <w:t xml:space="preserve"> </w:t>
      </w:r>
      <w:proofErr w:type="spellStart"/>
      <w:r w:rsidRPr="00034EA4">
        <w:rPr>
          <w:bCs/>
          <w:sz w:val="20"/>
        </w:rPr>
        <w:t>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spojené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manipulací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přenášením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přípravku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nutno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provádět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dodržováním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těsnosti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obalů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Vyhýbat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situacím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nekontrolovanou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ztrátou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těsnosti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balení</w:t>
      </w:r>
      <w:proofErr w:type="spellEnd"/>
      <w:r w:rsidRPr="006C0DBE">
        <w:rPr>
          <w:sz w:val="20"/>
        </w:rPr>
        <w:t>.</w:t>
      </w:r>
    </w:p>
    <w:p w14:paraId="4682B5D8" w14:textId="77777777" w:rsidR="00207068" w:rsidRPr="00BD576E" w:rsidRDefault="0020706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color w:val="000000"/>
          <w:sz w:val="20"/>
          <w:szCs w:val="20"/>
        </w:rPr>
      </w:pPr>
    </w:p>
    <w:p w14:paraId="1F86F26B" w14:textId="77777777" w:rsidR="00536F13" w:rsidRDefault="003475B4" w:rsidP="00536F13">
      <w:pPr>
        <w:autoSpaceDE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7.2.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Podmínky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bezpečné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skladování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látek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směsí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včetně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neslučitelných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látek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směsí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170EA946" w14:textId="77777777" w:rsidR="003C5135" w:rsidRPr="00536F13" w:rsidRDefault="003C5135" w:rsidP="00536F13">
      <w:pPr>
        <w:autoSpaceDE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</w:p>
    <w:p w14:paraId="288090F6" w14:textId="77777777" w:rsidR="00DB52C7" w:rsidRPr="006C0DBE" w:rsidRDefault="00DB52C7" w:rsidP="00DB52C7">
      <w:pPr>
        <w:ind w:left="540"/>
        <w:rPr>
          <w:sz w:val="20"/>
        </w:rPr>
      </w:pPr>
      <w:proofErr w:type="spellStart"/>
      <w:r>
        <w:rPr>
          <w:sz w:val="20"/>
        </w:rPr>
        <w:t>Skladovat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výlučně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originálním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balení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teplotě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nepřesahující</w:t>
      </w:r>
      <w:proofErr w:type="spellEnd"/>
      <w:r>
        <w:rPr>
          <w:sz w:val="20"/>
        </w:rPr>
        <w:t xml:space="preserve"> 0 </w:t>
      </w:r>
      <w:r w:rsidRPr="006C0DBE">
        <w:rPr>
          <w:sz w:val="20"/>
        </w:rPr>
        <w:t>-</w:t>
      </w:r>
      <w:r>
        <w:rPr>
          <w:sz w:val="20"/>
        </w:rPr>
        <w:t xml:space="preserve"> </w:t>
      </w:r>
      <w:r w:rsidRPr="006C0DBE">
        <w:rPr>
          <w:sz w:val="20"/>
        </w:rPr>
        <w:t>30</w:t>
      </w:r>
      <w:r>
        <w:rPr>
          <w:position w:val="6"/>
          <w:sz w:val="20"/>
          <w:vertAlign w:val="superscript"/>
        </w:rPr>
        <w:t>o</w:t>
      </w:r>
      <w:r>
        <w:rPr>
          <w:sz w:val="20"/>
        </w:rPr>
        <w:t>C.</w:t>
      </w:r>
    </w:p>
    <w:p w14:paraId="6745FF7D" w14:textId="77777777" w:rsidR="00DB52C7" w:rsidRPr="006C0DBE" w:rsidRDefault="00DB52C7" w:rsidP="00DB52C7">
      <w:pPr>
        <w:ind w:left="540"/>
        <w:rPr>
          <w:sz w:val="20"/>
          <w:szCs w:val="20"/>
        </w:rPr>
      </w:pPr>
      <w:proofErr w:type="spellStart"/>
      <w:r>
        <w:rPr>
          <w:sz w:val="20"/>
          <w:szCs w:val="20"/>
        </w:rPr>
        <w:t>Uschovat</w:t>
      </w:r>
      <w:proofErr w:type="spellEnd"/>
      <w:r>
        <w:rPr>
          <w:sz w:val="20"/>
          <w:szCs w:val="20"/>
        </w:rPr>
        <w:t xml:space="preserve"> obal </w:t>
      </w:r>
      <w:proofErr w:type="spellStart"/>
      <w:r>
        <w:rPr>
          <w:sz w:val="20"/>
          <w:szCs w:val="20"/>
        </w:rPr>
        <w:t>těsně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zavřený</w:t>
      </w:r>
      <w:proofErr w:type="spellEnd"/>
      <w:r w:rsidRPr="006C0DBE">
        <w:rPr>
          <w:sz w:val="20"/>
          <w:szCs w:val="20"/>
        </w:rPr>
        <w:t xml:space="preserve">. </w:t>
      </w:r>
    </w:p>
    <w:p w14:paraId="03673B40" w14:textId="77777777" w:rsidR="00DB52C7" w:rsidRDefault="00DB52C7" w:rsidP="00DB52C7">
      <w:pPr>
        <w:ind w:left="540"/>
        <w:rPr>
          <w:sz w:val="20"/>
        </w:rPr>
      </w:pPr>
      <w:proofErr w:type="spellStart"/>
      <w:r w:rsidRPr="006C0DBE">
        <w:rPr>
          <w:sz w:val="20"/>
        </w:rPr>
        <w:t>N</w:t>
      </w:r>
      <w:r>
        <w:rPr>
          <w:sz w:val="20"/>
        </w:rPr>
        <w:t>edovolit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promrznutí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přípravku</w:t>
      </w:r>
      <w:proofErr w:type="spellEnd"/>
      <w:r w:rsidRPr="006C0DBE">
        <w:rPr>
          <w:sz w:val="20"/>
        </w:rPr>
        <w:t>.</w:t>
      </w:r>
    </w:p>
    <w:p w14:paraId="2A58BBC0" w14:textId="77777777" w:rsidR="00DB52C7" w:rsidRDefault="00DB52C7" w:rsidP="00DB52C7">
      <w:pPr>
        <w:ind w:left="540"/>
        <w:rPr>
          <w:sz w:val="20"/>
        </w:rPr>
      </w:pPr>
      <w:r w:rsidRPr="00C113D6">
        <w:rPr>
          <w:sz w:val="20"/>
        </w:rPr>
        <w:t xml:space="preserve">Doba </w:t>
      </w:r>
      <w:proofErr w:type="spellStart"/>
      <w:r w:rsidRPr="00C113D6">
        <w:rPr>
          <w:sz w:val="20"/>
        </w:rPr>
        <w:t>skladování</w:t>
      </w:r>
      <w:proofErr w:type="spellEnd"/>
      <w:r w:rsidRPr="00C113D6">
        <w:rPr>
          <w:sz w:val="20"/>
        </w:rPr>
        <w:t xml:space="preserve">: </w:t>
      </w:r>
      <w:r>
        <w:rPr>
          <w:sz w:val="20"/>
        </w:rPr>
        <w:t xml:space="preserve">36 </w:t>
      </w:r>
      <w:proofErr w:type="spellStart"/>
      <w:r>
        <w:rPr>
          <w:sz w:val="20"/>
        </w:rPr>
        <w:t>měsíců</w:t>
      </w:r>
      <w:proofErr w:type="spellEnd"/>
    </w:p>
    <w:p w14:paraId="292782C1" w14:textId="77777777" w:rsidR="003C5135" w:rsidRDefault="003C5135" w:rsidP="00DB52C7">
      <w:pPr>
        <w:ind w:left="540"/>
        <w:rPr>
          <w:sz w:val="20"/>
        </w:rPr>
      </w:pPr>
    </w:p>
    <w:p w14:paraId="6BCFDCF5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7.3.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Specifické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konečné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/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specifická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konečná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použití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205CA1B6" w14:textId="77777777" w:rsidR="003C5135" w:rsidRPr="00BD576E" w:rsidRDefault="003C5135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color w:val="000000"/>
          <w:sz w:val="20"/>
          <w:szCs w:val="20"/>
        </w:rPr>
      </w:pPr>
    </w:p>
    <w:p w14:paraId="1CB47C97" w14:textId="77777777" w:rsidR="00DB52C7" w:rsidRDefault="00DB52C7" w:rsidP="00DB52C7">
      <w:pPr>
        <w:ind w:left="540"/>
        <w:rPr>
          <w:rFonts w:eastAsia="Calibri"/>
          <w:sz w:val="20"/>
          <w:szCs w:val="20"/>
          <w:lang w:eastAsia="en-US"/>
        </w:rPr>
      </w:pPr>
      <w:r w:rsidRPr="00A87782">
        <w:rPr>
          <w:rFonts w:eastAsia="Calibri"/>
          <w:sz w:val="20"/>
          <w:szCs w:val="20"/>
          <w:lang w:eastAsia="en-US"/>
        </w:rPr>
        <w:t xml:space="preserve">Produkt </w:t>
      </w:r>
      <w:proofErr w:type="spellStart"/>
      <w:r w:rsidRPr="00A87782">
        <w:rPr>
          <w:rFonts w:eastAsia="Calibri"/>
          <w:sz w:val="20"/>
          <w:szCs w:val="20"/>
          <w:lang w:eastAsia="en-US"/>
        </w:rPr>
        <w:t>bio</w:t>
      </w:r>
      <w:r>
        <w:rPr>
          <w:rFonts w:eastAsia="Calibri"/>
          <w:sz w:val="20"/>
          <w:szCs w:val="20"/>
          <w:lang w:eastAsia="en-US"/>
        </w:rPr>
        <w:t>cidní</w:t>
      </w:r>
      <w:proofErr w:type="spellEnd"/>
      <w:r>
        <w:rPr>
          <w:rFonts w:eastAsia="Calibri"/>
          <w:sz w:val="20"/>
          <w:szCs w:val="20"/>
          <w:lang w:eastAsia="en-US"/>
        </w:rPr>
        <w:t xml:space="preserve">. </w:t>
      </w:r>
      <w:proofErr w:type="spellStart"/>
      <w:r>
        <w:rPr>
          <w:rFonts w:eastAsia="Calibri"/>
          <w:sz w:val="20"/>
          <w:szCs w:val="20"/>
          <w:lang w:eastAsia="en-US"/>
        </w:rPr>
        <w:t>Dodržovat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informace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obsažené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v </w:t>
      </w:r>
      <w:proofErr w:type="spellStart"/>
      <w:r>
        <w:rPr>
          <w:rFonts w:eastAsia="Calibri"/>
          <w:sz w:val="20"/>
          <w:szCs w:val="20"/>
          <w:lang w:eastAsia="en-US"/>
        </w:rPr>
        <w:t>obsahu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etikety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A87782">
        <w:rPr>
          <w:rFonts w:eastAsia="Calibri"/>
          <w:sz w:val="20"/>
          <w:szCs w:val="20"/>
          <w:lang w:eastAsia="en-US"/>
        </w:rPr>
        <w:t>p</w:t>
      </w:r>
      <w:r>
        <w:rPr>
          <w:rFonts w:eastAsia="Calibri"/>
          <w:sz w:val="20"/>
          <w:szCs w:val="20"/>
          <w:lang w:eastAsia="en-US"/>
        </w:rPr>
        <w:t>řípravku</w:t>
      </w:r>
      <w:proofErr w:type="spellEnd"/>
      <w:r w:rsidRPr="00A87782">
        <w:rPr>
          <w:rFonts w:eastAsia="Calibri"/>
          <w:sz w:val="20"/>
          <w:szCs w:val="20"/>
          <w:lang w:eastAsia="en-US"/>
        </w:rPr>
        <w:t>.</w:t>
      </w:r>
    </w:p>
    <w:p w14:paraId="531C6C8B" w14:textId="77777777" w:rsidR="00A9306A" w:rsidRPr="00BD576E" w:rsidRDefault="00A9306A" w:rsidP="00BD576E">
      <w:pPr>
        <w:jc w:val="both"/>
        <w:rPr>
          <w:rFonts w:cs="Arial"/>
          <w:b/>
          <w:sz w:val="20"/>
          <w:szCs w:val="20"/>
        </w:rPr>
      </w:pPr>
    </w:p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4"/>
      </w:tblGrid>
      <w:tr w:rsidR="003475B4" w:rsidRPr="00BD576E" w14:paraId="497B5CCA" w14:textId="77777777" w:rsidTr="00BD576E">
        <w:tc>
          <w:tcPr>
            <w:tcW w:w="9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CF979" w14:textId="77777777" w:rsidR="003475B4" w:rsidRPr="00BD576E" w:rsidRDefault="00DB52C7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DB52C7">
              <w:rPr>
                <w:rFonts w:cs="Arial"/>
                <w:b/>
                <w:bCs/>
                <w:sz w:val="20"/>
                <w:szCs w:val="20"/>
              </w:rPr>
              <w:t>ODDÍL 8: OMEZOVÁNÍ EXPOZICE/OSOBNÍ OCHRANNÉ PROSTŘEDKY</w:t>
            </w:r>
          </w:p>
        </w:tc>
      </w:tr>
    </w:tbl>
    <w:p w14:paraId="1CA39650" w14:textId="77777777" w:rsidR="003475B4" w:rsidRPr="00BD576E" w:rsidRDefault="003475B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p w14:paraId="4ACA483D" w14:textId="77777777" w:rsidR="00C80D31" w:rsidRPr="007121D1" w:rsidRDefault="003475B4" w:rsidP="007121D1">
      <w:pPr>
        <w:pStyle w:val="CM4"/>
        <w:snapToGrid w:val="0"/>
        <w:spacing w:line="100" w:lineRule="atLeast"/>
        <w:jc w:val="both"/>
        <w:rPr>
          <w:rFonts w:ascii="Arial" w:eastAsia="EUAlbertina_Bold" w:hAnsi="Arial" w:cs="Arial"/>
          <w:b/>
          <w:bCs/>
          <w:i/>
          <w:sz w:val="20"/>
          <w:szCs w:val="20"/>
        </w:rPr>
      </w:pPr>
      <w:r w:rsidRPr="00BD576E">
        <w:rPr>
          <w:rFonts w:ascii="Arial" w:eastAsia="EUAlbertina_Bold" w:hAnsi="Arial" w:cs="Arial"/>
          <w:b/>
          <w:bCs/>
          <w:sz w:val="20"/>
          <w:szCs w:val="20"/>
        </w:rPr>
        <w:t xml:space="preserve">8.1. </w:t>
      </w:r>
      <w:proofErr w:type="spellStart"/>
      <w:r w:rsidR="00BC7486" w:rsidRPr="00BC7486">
        <w:rPr>
          <w:rFonts w:ascii="Arial" w:eastAsia="EUAlbertina_Bold" w:hAnsi="Arial" w:cs="Arial"/>
          <w:b/>
          <w:bCs/>
          <w:i/>
          <w:sz w:val="20"/>
          <w:szCs w:val="20"/>
        </w:rPr>
        <w:t>Kontrolní</w:t>
      </w:r>
      <w:proofErr w:type="spellEnd"/>
      <w:r w:rsidR="00BC7486" w:rsidRPr="00BC7486">
        <w:rPr>
          <w:rFonts w:ascii="Arial" w:eastAsia="EUAlbertina_Bold" w:hAnsi="Arial" w:cs="Arial"/>
          <w:b/>
          <w:bCs/>
          <w:i/>
          <w:sz w:val="20"/>
          <w:szCs w:val="20"/>
        </w:rPr>
        <w:t xml:space="preserve"> parametry.</w:t>
      </w:r>
    </w:p>
    <w:p w14:paraId="4D422972" w14:textId="77777777" w:rsidR="00C80D31" w:rsidRPr="00BC7486" w:rsidRDefault="00C80D31" w:rsidP="00BC7486"/>
    <w:p w14:paraId="7E3CD9B8" w14:textId="0F40CCE1" w:rsidR="00970784" w:rsidRDefault="00BC7486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  <w:proofErr w:type="spellStart"/>
      <w:r w:rsidRPr="00E62862">
        <w:rPr>
          <w:b/>
          <w:bCs/>
          <w:sz w:val="20"/>
          <w:lang w:val="en-US"/>
        </w:rPr>
        <w:t>Nejvyšší</w:t>
      </w:r>
      <w:proofErr w:type="spellEnd"/>
      <w:r w:rsidRPr="00E62862">
        <w:rPr>
          <w:b/>
          <w:bCs/>
          <w:sz w:val="20"/>
          <w:lang w:val="en-US"/>
        </w:rPr>
        <w:t xml:space="preserve"> </w:t>
      </w:r>
      <w:proofErr w:type="spellStart"/>
      <w:r w:rsidRPr="00E62862">
        <w:rPr>
          <w:b/>
          <w:bCs/>
          <w:sz w:val="20"/>
          <w:lang w:val="en-US"/>
        </w:rPr>
        <w:t>přípustná</w:t>
      </w:r>
      <w:proofErr w:type="spellEnd"/>
      <w:r w:rsidRPr="00E62862">
        <w:rPr>
          <w:b/>
          <w:bCs/>
          <w:sz w:val="20"/>
          <w:lang w:val="en-US"/>
        </w:rPr>
        <w:t xml:space="preserve"> </w:t>
      </w:r>
      <w:proofErr w:type="spellStart"/>
      <w:r w:rsidRPr="00E62862">
        <w:rPr>
          <w:b/>
          <w:bCs/>
          <w:sz w:val="20"/>
          <w:lang w:val="en-US"/>
        </w:rPr>
        <w:t>koncentrace</w:t>
      </w:r>
      <w:proofErr w:type="spellEnd"/>
      <w:r>
        <w:rPr>
          <w:rFonts w:eastAsia="EUAlbertina_Bold" w:cs="Arial"/>
          <w:b/>
          <w:bCs/>
          <w:sz w:val="20"/>
          <w:szCs w:val="20"/>
        </w:rPr>
        <w:t>:</w:t>
      </w:r>
      <w:r w:rsidR="00970784" w:rsidRPr="00BD576E">
        <w:rPr>
          <w:rFonts w:eastAsia="EUAlbertina_Bold" w:cs="Arial"/>
          <w:b/>
          <w:bCs/>
          <w:sz w:val="20"/>
          <w:szCs w:val="20"/>
        </w:rPr>
        <w:t xml:space="preserve"> </w:t>
      </w:r>
    </w:p>
    <w:p w14:paraId="44008351" w14:textId="77777777" w:rsidR="00F84722" w:rsidRPr="00BD576E" w:rsidRDefault="00F84722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</w:p>
    <w:tbl>
      <w:tblPr>
        <w:tblW w:w="99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264"/>
        <w:gridCol w:w="1429"/>
        <w:gridCol w:w="1703"/>
      </w:tblGrid>
      <w:tr w:rsidR="00970784" w:rsidRPr="00BD576E" w14:paraId="4378DF51" w14:textId="77777777" w:rsidTr="00BC7486"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969D7" w14:textId="77777777" w:rsidR="00970784" w:rsidRPr="00BD576E" w:rsidRDefault="007121D1" w:rsidP="00BD576E">
            <w:pPr>
              <w:pStyle w:val="Zawartotabeli"/>
              <w:snapToGrid w:val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Nebezpečná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složka</w:t>
            </w:r>
            <w:proofErr w:type="spellEnd"/>
          </w:p>
        </w:tc>
        <w:tc>
          <w:tcPr>
            <w:tcW w:w="12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E6300" w14:textId="77777777" w:rsidR="00970784" w:rsidRPr="00BD576E" w:rsidRDefault="00BC7486" w:rsidP="00BD576E">
            <w:pPr>
              <w:pStyle w:val="Zawartotabeli"/>
              <w:snapToGrid w:val="0"/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Číslo</w:t>
            </w:r>
            <w:proofErr w:type="spellEnd"/>
            <w:r w:rsidR="00970784" w:rsidRPr="00BD576E">
              <w:rPr>
                <w:rFonts w:cs="Arial"/>
                <w:sz w:val="20"/>
                <w:szCs w:val="20"/>
              </w:rPr>
              <w:t xml:space="preserve"> CAS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8E79E" w14:textId="77777777" w:rsidR="00970784" w:rsidRPr="00BD576E" w:rsidRDefault="00BC7486" w:rsidP="00BD576E">
            <w:pPr>
              <w:pStyle w:val="Zawartotabeli"/>
              <w:snapToGrid w:val="0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NPK-P</w:t>
            </w:r>
            <w:r w:rsidR="00970784" w:rsidRPr="00BD576E">
              <w:rPr>
                <w:rFonts w:cs="Arial"/>
                <w:sz w:val="20"/>
                <w:szCs w:val="20"/>
              </w:rPr>
              <w:t>, mg/m</w:t>
            </w:r>
            <w:r w:rsidR="00970784" w:rsidRPr="00BD576E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2A728A" w14:textId="77777777" w:rsidR="00970784" w:rsidRPr="00BD576E" w:rsidRDefault="00BC7486" w:rsidP="00BD576E">
            <w:pPr>
              <w:pStyle w:val="Zawartotabeli"/>
              <w:snapToGrid w:val="0"/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>
              <w:rPr>
                <w:rFonts w:cs="Arial"/>
                <w:sz w:val="20"/>
                <w:szCs w:val="20"/>
              </w:rPr>
              <w:t>PEL</w:t>
            </w:r>
            <w:r w:rsidR="00970784" w:rsidRPr="00BD576E">
              <w:rPr>
                <w:rFonts w:cs="Arial"/>
                <w:sz w:val="20"/>
                <w:szCs w:val="20"/>
              </w:rPr>
              <w:t>, mg/m</w:t>
            </w:r>
            <w:r w:rsidR="00970784" w:rsidRPr="00BD576E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970784" w:rsidRPr="00BD576E" w14:paraId="10C8B785" w14:textId="77777777" w:rsidTr="00BC7486"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BEF56" w14:textId="77777777" w:rsidR="00970784" w:rsidRPr="00974052" w:rsidRDefault="00BC7486" w:rsidP="00BD576E">
            <w:pPr>
              <w:pStyle w:val="Zawartotabeli"/>
              <w:snapToGrid w:val="0"/>
              <w:jc w:val="both"/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α</w:t>
            </w:r>
            <w:r w:rsidRPr="0097405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97405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cypermethrin</w:t>
            </w:r>
            <w:proofErr w:type="spellEnd"/>
            <w:r w:rsidR="00970784" w:rsidRPr="0097405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7405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- aerosol </w:t>
            </w:r>
            <w:proofErr w:type="spellStart"/>
            <w:r w:rsidRPr="0097405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směs</w:t>
            </w:r>
            <w:proofErr w:type="spellEnd"/>
            <w:r w:rsidRPr="0097405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74052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izomerů</w:t>
            </w:r>
            <w:proofErr w:type="spellEnd"/>
          </w:p>
          <w:p w14:paraId="3DB95F9A" w14:textId="77777777" w:rsidR="00970784" w:rsidRPr="00BD576E" w:rsidRDefault="00970784" w:rsidP="00BD576E">
            <w:pPr>
              <w:pStyle w:val="Zawartotabeli"/>
              <w:snapToGrid w:val="0"/>
              <w:jc w:val="both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974052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D576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BD576E">
              <w:rPr>
                <w:rFonts w:cs="Arial"/>
                <w:i/>
                <w:iCs/>
                <w:color w:val="000000"/>
                <w:sz w:val="16"/>
                <w:szCs w:val="16"/>
              </w:rPr>
              <w:t>R</w:t>
            </w:r>
            <w:r w:rsidRPr="00BD576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)-α-cyjano-3-fenoksybenzylo (1</w:t>
            </w:r>
            <w:r w:rsidRPr="00BD576E">
              <w:rPr>
                <w:rFonts w:cs="Arial"/>
                <w:i/>
                <w:iCs/>
                <w:color w:val="000000"/>
                <w:sz w:val="16"/>
                <w:szCs w:val="16"/>
              </w:rPr>
              <w:t>S,</w:t>
            </w:r>
            <w:r w:rsidRPr="00BD576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proofErr w:type="gramStart"/>
            <w:r w:rsidRPr="00BD576E">
              <w:rPr>
                <w:rFonts w:cs="Arial"/>
                <w:i/>
                <w:iCs/>
                <w:color w:val="000000"/>
                <w:sz w:val="16"/>
                <w:szCs w:val="16"/>
              </w:rPr>
              <w:t>S</w:t>
            </w:r>
            <w:r w:rsidRPr="00BD576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)-</w:t>
            </w:r>
            <w:proofErr w:type="gramEnd"/>
            <w:r w:rsidRPr="00BD576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3-(2,2-dichlorowinylo)-2,2-dimetylo-cyklopropanokarboksylan    </w:t>
            </w:r>
          </w:p>
          <w:p w14:paraId="0B957AFA" w14:textId="77777777" w:rsidR="00970784" w:rsidRPr="00BD576E" w:rsidRDefault="00970784" w:rsidP="00BD576E">
            <w:pPr>
              <w:pStyle w:val="Zawartotabeli"/>
              <w:snapToGrid w:val="0"/>
              <w:jc w:val="both"/>
              <w:rPr>
                <w:rFonts w:cs="Arial"/>
                <w:sz w:val="20"/>
                <w:szCs w:val="20"/>
              </w:rPr>
            </w:pPr>
            <w:r w:rsidRPr="00BD576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BD576E">
              <w:rPr>
                <w:rFonts w:cs="Arial"/>
                <w:i/>
                <w:iCs/>
                <w:color w:val="000000"/>
                <w:sz w:val="16"/>
                <w:szCs w:val="16"/>
              </w:rPr>
              <w:t>S</w:t>
            </w:r>
            <w:r w:rsidRPr="00BD576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)-α-cyjano-3-fenoksybenzylo (1</w:t>
            </w:r>
            <w:r w:rsidRPr="00BD576E">
              <w:rPr>
                <w:rFonts w:cs="Arial"/>
                <w:i/>
                <w:iCs/>
                <w:color w:val="000000"/>
                <w:sz w:val="16"/>
                <w:szCs w:val="16"/>
              </w:rPr>
              <w:t>R,</w:t>
            </w:r>
            <w:r w:rsidRPr="00BD576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proofErr w:type="gramStart"/>
            <w:r w:rsidRPr="00BD576E">
              <w:rPr>
                <w:rFonts w:cs="Arial"/>
                <w:i/>
                <w:iCs/>
                <w:color w:val="000000"/>
                <w:sz w:val="16"/>
                <w:szCs w:val="16"/>
              </w:rPr>
              <w:t>R</w:t>
            </w:r>
            <w:r w:rsidRPr="00BD576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)-</w:t>
            </w:r>
            <w:proofErr w:type="gramEnd"/>
            <w:r w:rsidRPr="00BD576E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3-(2,2-dichlorowinylo)-2,2-dimetylo-cyklopropanokarboksylan</w:t>
            </w:r>
          </w:p>
        </w:tc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9B8F1B" w14:textId="77777777" w:rsidR="00970784" w:rsidRPr="00BD576E" w:rsidRDefault="00970784" w:rsidP="00BD576E">
            <w:pPr>
              <w:pStyle w:val="Zawartotabeli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BD576E">
              <w:rPr>
                <w:rFonts w:cs="Arial"/>
                <w:sz w:val="20"/>
                <w:szCs w:val="20"/>
              </w:rPr>
              <w:t>67375-30-8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CDC0D1" w14:textId="77777777" w:rsidR="00970784" w:rsidRPr="00BD576E" w:rsidRDefault="00970784" w:rsidP="00BD576E">
            <w:pPr>
              <w:pStyle w:val="Zawartotabeli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BD576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6B131A" w14:textId="77777777" w:rsidR="00970784" w:rsidRPr="00BD576E" w:rsidRDefault="00970784" w:rsidP="00BD576E">
            <w:pPr>
              <w:pStyle w:val="Zawartotabeli"/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BD576E">
              <w:rPr>
                <w:rFonts w:cs="Arial"/>
                <w:sz w:val="20"/>
                <w:szCs w:val="20"/>
              </w:rPr>
              <w:t>-</w:t>
            </w:r>
          </w:p>
        </w:tc>
      </w:tr>
    </w:tbl>
    <w:p w14:paraId="7F353285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i/>
          <w:iCs/>
          <w:sz w:val="20"/>
          <w:szCs w:val="20"/>
        </w:rPr>
      </w:pPr>
    </w:p>
    <w:p w14:paraId="36E003EA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_Italic" w:cs="Arial"/>
          <w:b/>
          <w:bCs/>
          <w:i/>
          <w:sz w:val="20"/>
          <w:szCs w:val="20"/>
        </w:rPr>
      </w:pPr>
      <w:r w:rsidRPr="00BD576E">
        <w:rPr>
          <w:rFonts w:eastAsia="EUAlbertina_Italic" w:cs="Arial"/>
          <w:b/>
          <w:bCs/>
          <w:sz w:val="20"/>
          <w:szCs w:val="20"/>
        </w:rPr>
        <w:t xml:space="preserve">8.2. </w:t>
      </w:r>
      <w:proofErr w:type="spellStart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>Omezování</w:t>
      </w:r>
      <w:proofErr w:type="spellEnd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 xml:space="preserve"> </w:t>
      </w:r>
      <w:proofErr w:type="spellStart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>expozice</w:t>
      </w:r>
      <w:proofErr w:type="spellEnd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>.</w:t>
      </w:r>
    </w:p>
    <w:p w14:paraId="4B02FB8D" w14:textId="77777777" w:rsidR="003C5135" w:rsidRPr="00BD576E" w:rsidRDefault="003C5135" w:rsidP="00BD576E">
      <w:pPr>
        <w:autoSpaceDE w:val="0"/>
        <w:spacing w:line="100" w:lineRule="atLeast"/>
        <w:jc w:val="both"/>
        <w:rPr>
          <w:rFonts w:eastAsia="EUAlbertina_Italic" w:cs="Arial"/>
          <w:b/>
          <w:bCs/>
          <w:sz w:val="20"/>
          <w:szCs w:val="20"/>
        </w:rPr>
      </w:pPr>
    </w:p>
    <w:p w14:paraId="4C793E5E" w14:textId="77777777" w:rsidR="00B5592C" w:rsidRPr="00B5592C" w:rsidRDefault="00B5592C" w:rsidP="00B5592C">
      <w:pPr>
        <w:ind w:left="540"/>
        <w:jc w:val="both"/>
        <w:rPr>
          <w:rFonts w:cs="Arial"/>
          <w:sz w:val="20"/>
        </w:rPr>
      </w:pPr>
      <w:proofErr w:type="spellStart"/>
      <w:r w:rsidRPr="00B5592C">
        <w:rPr>
          <w:rFonts w:cs="Arial"/>
          <w:sz w:val="20"/>
        </w:rPr>
        <w:t>Respektovat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bezpečnostní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opatření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uvedená</w:t>
      </w:r>
      <w:proofErr w:type="spellEnd"/>
      <w:r w:rsidRPr="00B5592C">
        <w:rPr>
          <w:rFonts w:cs="Arial"/>
          <w:sz w:val="20"/>
        </w:rPr>
        <w:t xml:space="preserve"> na </w:t>
      </w:r>
      <w:proofErr w:type="spellStart"/>
      <w:r w:rsidRPr="00B5592C">
        <w:rPr>
          <w:rFonts w:cs="Arial"/>
          <w:sz w:val="20"/>
        </w:rPr>
        <w:t>etiketě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přípravku</w:t>
      </w:r>
      <w:proofErr w:type="spellEnd"/>
      <w:r w:rsidRPr="00B5592C">
        <w:rPr>
          <w:rFonts w:cs="Arial"/>
          <w:sz w:val="20"/>
        </w:rPr>
        <w:t xml:space="preserve">, a </w:t>
      </w:r>
      <w:proofErr w:type="spellStart"/>
      <w:r w:rsidRPr="00B5592C">
        <w:rPr>
          <w:rFonts w:cs="Arial"/>
          <w:sz w:val="20"/>
        </w:rPr>
        <w:t>také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bezpečnostní</w:t>
      </w:r>
      <w:proofErr w:type="spellEnd"/>
      <w:r w:rsidRPr="00B5592C">
        <w:rPr>
          <w:rFonts w:cs="Arial"/>
          <w:sz w:val="20"/>
        </w:rPr>
        <w:t xml:space="preserve"> a </w:t>
      </w:r>
      <w:proofErr w:type="spellStart"/>
      <w:r w:rsidRPr="00B5592C">
        <w:rPr>
          <w:rFonts w:cs="Arial"/>
          <w:sz w:val="20"/>
        </w:rPr>
        <w:t>hygienické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pracovní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předpisy</w:t>
      </w:r>
      <w:proofErr w:type="spellEnd"/>
      <w:r w:rsidRPr="00B5592C">
        <w:rPr>
          <w:rFonts w:cs="Arial"/>
          <w:sz w:val="20"/>
        </w:rPr>
        <w:t xml:space="preserve">. </w:t>
      </w:r>
      <w:proofErr w:type="spellStart"/>
      <w:r w:rsidRPr="00B5592C">
        <w:rPr>
          <w:rFonts w:cs="Arial"/>
          <w:sz w:val="20"/>
        </w:rPr>
        <w:t>Před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otevřením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obalu</w:t>
      </w:r>
      <w:proofErr w:type="spellEnd"/>
      <w:r w:rsidRPr="00B5592C">
        <w:rPr>
          <w:rFonts w:cs="Arial"/>
          <w:sz w:val="20"/>
        </w:rPr>
        <w:t xml:space="preserve"> je </w:t>
      </w:r>
      <w:proofErr w:type="spellStart"/>
      <w:r w:rsidRPr="00B5592C">
        <w:rPr>
          <w:rFonts w:cs="Arial"/>
          <w:sz w:val="20"/>
        </w:rPr>
        <w:t>nutno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se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seznámit</w:t>
      </w:r>
      <w:proofErr w:type="spellEnd"/>
      <w:r w:rsidRPr="00B5592C">
        <w:rPr>
          <w:rFonts w:cs="Arial"/>
          <w:sz w:val="20"/>
        </w:rPr>
        <w:t xml:space="preserve"> s </w:t>
      </w:r>
      <w:proofErr w:type="spellStart"/>
      <w:r w:rsidRPr="00B5592C">
        <w:rPr>
          <w:rFonts w:cs="Arial"/>
          <w:sz w:val="20"/>
        </w:rPr>
        <w:t>textem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etikety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spolu</w:t>
      </w:r>
      <w:proofErr w:type="spellEnd"/>
      <w:r w:rsidRPr="00B5592C">
        <w:rPr>
          <w:rFonts w:cs="Arial"/>
          <w:sz w:val="20"/>
        </w:rPr>
        <w:t xml:space="preserve"> s </w:t>
      </w:r>
      <w:proofErr w:type="spellStart"/>
      <w:r w:rsidR="000D4771">
        <w:rPr>
          <w:rFonts w:cs="Arial"/>
          <w:sz w:val="20"/>
        </w:rPr>
        <w:t>obsahem</w:t>
      </w:r>
      <w:proofErr w:type="spellEnd"/>
      <w:r w:rsidR="000D4771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tohoto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bezpečnostního</w:t>
      </w:r>
      <w:proofErr w:type="spellEnd"/>
      <w:r w:rsidRPr="00B5592C">
        <w:rPr>
          <w:rFonts w:cs="Arial"/>
          <w:sz w:val="20"/>
        </w:rPr>
        <w:t xml:space="preserve"> listu. </w:t>
      </w:r>
      <w:proofErr w:type="spellStart"/>
      <w:r w:rsidRPr="00B5592C">
        <w:rPr>
          <w:rFonts w:cs="Arial"/>
          <w:sz w:val="20"/>
        </w:rPr>
        <w:t>Zamezit</w:t>
      </w:r>
      <w:proofErr w:type="spellEnd"/>
      <w:r w:rsidRPr="00B5592C">
        <w:rPr>
          <w:rFonts w:cs="Arial"/>
          <w:sz w:val="20"/>
        </w:rPr>
        <w:t xml:space="preserve"> styku s </w:t>
      </w:r>
      <w:proofErr w:type="spellStart"/>
      <w:r w:rsidRPr="00B5592C">
        <w:rPr>
          <w:rFonts w:cs="Arial"/>
          <w:sz w:val="20"/>
        </w:rPr>
        <w:t>kůží</w:t>
      </w:r>
      <w:proofErr w:type="spellEnd"/>
      <w:r w:rsidRPr="00B5592C">
        <w:rPr>
          <w:rFonts w:cs="Arial"/>
          <w:sz w:val="20"/>
        </w:rPr>
        <w:t xml:space="preserve">, </w:t>
      </w:r>
      <w:proofErr w:type="spellStart"/>
      <w:r w:rsidRPr="00B5592C">
        <w:rPr>
          <w:rFonts w:cs="Arial"/>
          <w:sz w:val="20"/>
        </w:rPr>
        <w:t>očima</w:t>
      </w:r>
      <w:proofErr w:type="spellEnd"/>
      <w:r w:rsidRPr="00B5592C">
        <w:rPr>
          <w:rFonts w:cs="Arial"/>
          <w:sz w:val="20"/>
        </w:rPr>
        <w:t xml:space="preserve"> a </w:t>
      </w:r>
      <w:proofErr w:type="spellStart"/>
      <w:r w:rsidRPr="00B5592C">
        <w:rPr>
          <w:rFonts w:cs="Arial"/>
          <w:sz w:val="20"/>
        </w:rPr>
        <w:t>oděvem</w:t>
      </w:r>
      <w:proofErr w:type="spellEnd"/>
      <w:r w:rsidRPr="00B5592C">
        <w:rPr>
          <w:rFonts w:cs="Arial"/>
          <w:sz w:val="20"/>
        </w:rPr>
        <w:t xml:space="preserve">. </w:t>
      </w:r>
      <w:proofErr w:type="spellStart"/>
      <w:r w:rsidRPr="00B5592C">
        <w:rPr>
          <w:rFonts w:cs="Arial"/>
          <w:sz w:val="20"/>
        </w:rPr>
        <w:t>Zamezit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vdechování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rozprášeného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přípravku</w:t>
      </w:r>
      <w:proofErr w:type="spellEnd"/>
      <w:r w:rsidRPr="00B5592C">
        <w:rPr>
          <w:rFonts w:cs="Arial"/>
          <w:sz w:val="20"/>
        </w:rPr>
        <w:t xml:space="preserve"> a </w:t>
      </w:r>
      <w:proofErr w:type="spellStart"/>
      <w:r w:rsidRPr="00B5592C">
        <w:rPr>
          <w:rFonts w:cs="Arial"/>
          <w:sz w:val="20"/>
        </w:rPr>
        <w:t>užitkové</w:t>
      </w:r>
      <w:proofErr w:type="spellEnd"/>
      <w:r w:rsidRPr="00B5592C">
        <w:rPr>
          <w:rFonts w:cs="Arial"/>
          <w:sz w:val="20"/>
        </w:rPr>
        <w:t xml:space="preserve"> kapaliny </w:t>
      </w:r>
      <w:proofErr w:type="spellStart"/>
      <w:r w:rsidRPr="00B5592C">
        <w:rPr>
          <w:rFonts w:cs="Arial"/>
          <w:sz w:val="20"/>
        </w:rPr>
        <w:t>používané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při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postřicích</w:t>
      </w:r>
      <w:proofErr w:type="spellEnd"/>
      <w:r w:rsidRPr="00B5592C">
        <w:rPr>
          <w:rFonts w:cs="Arial"/>
          <w:sz w:val="20"/>
        </w:rPr>
        <w:t xml:space="preserve">. </w:t>
      </w:r>
      <w:proofErr w:type="spellStart"/>
      <w:r w:rsidRPr="00B5592C">
        <w:rPr>
          <w:rFonts w:cs="Arial"/>
          <w:sz w:val="20"/>
        </w:rPr>
        <w:t>Při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práci</w:t>
      </w:r>
      <w:proofErr w:type="spellEnd"/>
      <w:r w:rsidRPr="00B5592C">
        <w:rPr>
          <w:rFonts w:cs="Arial"/>
          <w:sz w:val="20"/>
        </w:rPr>
        <w:t xml:space="preserve"> s </w:t>
      </w:r>
      <w:proofErr w:type="spellStart"/>
      <w:r w:rsidRPr="00B5592C">
        <w:rPr>
          <w:rFonts w:cs="Arial"/>
          <w:sz w:val="20"/>
        </w:rPr>
        <w:t>přípravkem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nejezte</w:t>
      </w:r>
      <w:proofErr w:type="spellEnd"/>
      <w:r w:rsidRPr="00B5592C">
        <w:rPr>
          <w:rFonts w:cs="Arial"/>
          <w:sz w:val="20"/>
        </w:rPr>
        <w:t xml:space="preserve">, </w:t>
      </w:r>
      <w:proofErr w:type="spellStart"/>
      <w:r w:rsidRPr="00B5592C">
        <w:rPr>
          <w:rFonts w:cs="Arial"/>
          <w:sz w:val="20"/>
        </w:rPr>
        <w:t>nepijte</w:t>
      </w:r>
      <w:proofErr w:type="spellEnd"/>
      <w:r w:rsidRPr="00B5592C">
        <w:rPr>
          <w:rFonts w:cs="Arial"/>
          <w:sz w:val="20"/>
        </w:rPr>
        <w:t xml:space="preserve"> a </w:t>
      </w:r>
      <w:proofErr w:type="spellStart"/>
      <w:r w:rsidRPr="00B5592C">
        <w:rPr>
          <w:rFonts w:cs="Arial"/>
          <w:sz w:val="20"/>
        </w:rPr>
        <w:t>nekuřte</w:t>
      </w:r>
      <w:proofErr w:type="spellEnd"/>
      <w:r w:rsidRPr="00B5592C">
        <w:rPr>
          <w:rFonts w:cs="Arial"/>
          <w:sz w:val="20"/>
        </w:rPr>
        <w:t>.</w:t>
      </w:r>
    </w:p>
    <w:p w14:paraId="625A766F" w14:textId="77777777" w:rsidR="00B5592C" w:rsidRPr="00B5592C" w:rsidRDefault="00B5592C" w:rsidP="00B5592C">
      <w:pPr>
        <w:jc w:val="both"/>
        <w:rPr>
          <w:rFonts w:cs="Arial"/>
          <w:sz w:val="20"/>
        </w:rPr>
      </w:pPr>
    </w:p>
    <w:p w14:paraId="437E7BCE" w14:textId="77777777" w:rsidR="00B5592C" w:rsidRPr="00B5592C" w:rsidRDefault="00B5592C" w:rsidP="00B5592C">
      <w:pPr>
        <w:ind w:left="540" w:hanging="540"/>
        <w:jc w:val="both"/>
        <w:rPr>
          <w:rFonts w:cs="Arial"/>
          <w:i/>
          <w:iCs/>
          <w:sz w:val="20"/>
        </w:rPr>
      </w:pPr>
      <w:r w:rsidRPr="00B5592C">
        <w:rPr>
          <w:rFonts w:cs="Arial"/>
          <w:b/>
          <w:bCs/>
          <w:sz w:val="20"/>
        </w:rPr>
        <w:t xml:space="preserve">          </w:t>
      </w:r>
      <w:r w:rsidRPr="00B5592C">
        <w:rPr>
          <w:rFonts w:cs="Arial"/>
          <w:b/>
          <w:bCs/>
          <w:sz w:val="20"/>
        </w:rPr>
        <w:tab/>
      </w:r>
      <w:proofErr w:type="spellStart"/>
      <w:r w:rsidRPr="00B5592C">
        <w:rPr>
          <w:rFonts w:cs="Arial"/>
          <w:i/>
          <w:iCs/>
          <w:sz w:val="20"/>
        </w:rPr>
        <w:t>Při</w:t>
      </w:r>
      <w:proofErr w:type="spellEnd"/>
      <w:r w:rsidRPr="00B5592C">
        <w:rPr>
          <w:rFonts w:cs="Arial"/>
          <w:i/>
          <w:iCs/>
          <w:sz w:val="20"/>
        </w:rPr>
        <w:t xml:space="preserve"> </w:t>
      </w:r>
      <w:proofErr w:type="spellStart"/>
      <w:r w:rsidRPr="00B5592C">
        <w:rPr>
          <w:rFonts w:cs="Arial"/>
          <w:i/>
          <w:iCs/>
          <w:sz w:val="20"/>
        </w:rPr>
        <w:t>práci</w:t>
      </w:r>
      <w:proofErr w:type="spellEnd"/>
      <w:r w:rsidRPr="00B5592C">
        <w:rPr>
          <w:rFonts w:cs="Arial"/>
          <w:i/>
          <w:iCs/>
          <w:sz w:val="20"/>
        </w:rPr>
        <w:t xml:space="preserve"> s </w:t>
      </w:r>
      <w:proofErr w:type="spellStart"/>
      <w:r w:rsidRPr="00B5592C">
        <w:rPr>
          <w:rFonts w:cs="Arial"/>
          <w:i/>
          <w:iCs/>
          <w:sz w:val="20"/>
        </w:rPr>
        <w:t>přípravkem</w:t>
      </w:r>
      <w:proofErr w:type="spellEnd"/>
      <w:r w:rsidRPr="00B5592C">
        <w:rPr>
          <w:rFonts w:cs="Arial"/>
          <w:i/>
          <w:iCs/>
          <w:sz w:val="20"/>
        </w:rPr>
        <w:t>:</w:t>
      </w:r>
    </w:p>
    <w:p w14:paraId="666074DC" w14:textId="77777777" w:rsidR="00B5592C" w:rsidRPr="00B5592C" w:rsidRDefault="00B5592C" w:rsidP="00B5592C">
      <w:pPr>
        <w:ind w:left="540" w:hanging="540"/>
        <w:jc w:val="both"/>
        <w:rPr>
          <w:rFonts w:cs="Arial"/>
          <w:sz w:val="20"/>
        </w:rPr>
      </w:pPr>
      <w:r w:rsidRPr="00B5592C">
        <w:rPr>
          <w:rFonts w:cs="Arial"/>
          <w:i/>
          <w:iCs/>
          <w:sz w:val="20"/>
        </w:rPr>
        <w:t xml:space="preserve">          </w:t>
      </w:r>
      <w:r w:rsidRPr="00B5592C">
        <w:rPr>
          <w:rFonts w:cs="Arial"/>
          <w:i/>
          <w:iCs/>
          <w:sz w:val="20"/>
        </w:rPr>
        <w:tab/>
      </w:r>
      <w:proofErr w:type="spellStart"/>
      <w:r w:rsidRPr="00B5592C">
        <w:rPr>
          <w:rFonts w:cs="Arial"/>
          <w:sz w:val="20"/>
        </w:rPr>
        <w:t>Při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práci</w:t>
      </w:r>
      <w:proofErr w:type="spellEnd"/>
      <w:r w:rsidRPr="00B5592C">
        <w:rPr>
          <w:rFonts w:cs="Arial"/>
          <w:sz w:val="20"/>
        </w:rPr>
        <w:t xml:space="preserve"> s produktem </w:t>
      </w:r>
      <w:proofErr w:type="spellStart"/>
      <w:r w:rsidRPr="00B5592C">
        <w:rPr>
          <w:rFonts w:cs="Arial"/>
          <w:sz w:val="20"/>
        </w:rPr>
        <w:t>používat</w:t>
      </w:r>
      <w:proofErr w:type="spellEnd"/>
      <w:r w:rsidRPr="00B5592C">
        <w:rPr>
          <w:rFonts w:cs="Arial"/>
          <w:sz w:val="20"/>
        </w:rPr>
        <w:t xml:space="preserve"> pro </w:t>
      </w:r>
      <w:proofErr w:type="spellStart"/>
      <w:r w:rsidRPr="00B5592C">
        <w:rPr>
          <w:rFonts w:cs="Arial"/>
          <w:sz w:val="20"/>
        </w:rPr>
        <w:t>ochranu</w:t>
      </w:r>
      <w:proofErr w:type="spellEnd"/>
      <w:r w:rsidRPr="00B5592C">
        <w:rPr>
          <w:rFonts w:cs="Arial"/>
          <w:sz w:val="20"/>
        </w:rPr>
        <w:t>:</w:t>
      </w:r>
    </w:p>
    <w:p w14:paraId="1D7012C3" w14:textId="77777777" w:rsidR="00B5592C" w:rsidRPr="00B5592C" w:rsidRDefault="00B5592C" w:rsidP="00B5592C">
      <w:pPr>
        <w:tabs>
          <w:tab w:val="left" w:pos="1970"/>
        </w:tabs>
        <w:ind w:left="3542" w:hanging="3542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i/>
          <w:sz w:val="20"/>
        </w:rPr>
        <w:t>dýchacích</w:t>
      </w:r>
      <w:proofErr w:type="spellEnd"/>
      <w:r w:rsidRPr="00B5592C">
        <w:rPr>
          <w:rFonts w:cs="Arial"/>
          <w:i/>
          <w:sz w:val="20"/>
        </w:rPr>
        <w:t xml:space="preserve"> </w:t>
      </w:r>
      <w:proofErr w:type="spellStart"/>
      <w:r w:rsidRPr="00B5592C">
        <w:rPr>
          <w:rFonts w:cs="Arial"/>
          <w:i/>
          <w:sz w:val="20"/>
        </w:rPr>
        <w:t>cest</w:t>
      </w:r>
      <w:proofErr w:type="spellEnd"/>
      <w:r w:rsidR="000D4771">
        <w:rPr>
          <w:rFonts w:cs="Arial"/>
          <w:sz w:val="20"/>
        </w:rPr>
        <w:t>:</w:t>
      </w:r>
      <w:r w:rsidR="000D4771">
        <w:rPr>
          <w:rFonts w:cs="Arial"/>
          <w:sz w:val="20"/>
        </w:rPr>
        <w:tab/>
      </w:r>
      <w:proofErr w:type="spellStart"/>
      <w:r w:rsidR="000D4771">
        <w:rPr>
          <w:rFonts w:cs="Arial"/>
          <w:sz w:val="20"/>
        </w:rPr>
        <w:t>brýle</w:t>
      </w:r>
      <w:proofErr w:type="spellEnd"/>
      <w:r w:rsidR="000D4771">
        <w:rPr>
          <w:rFonts w:cs="Arial"/>
          <w:sz w:val="20"/>
        </w:rPr>
        <w:t xml:space="preserve"> a </w:t>
      </w:r>
      <w:proofErr w:type="spellStart"/>
      <w:r w:rsidR="000D4771">
        <w:rPr>
          <w:rFonts w:cs="Arial"/>
          <w:sz w:val="20"/>
        </w:rPr>
        <w:t>ochranu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obličeje</w:t>
      </w:r>
      <w:proofErr w:type="spellEnd"/>
      <w:r w:rsidRPr="00B5592C">
        <w:rPr>
          <w:rFonts w:cs="Arial"/>
          <w:sz w:val="20"/>
        </w:rPr>
        <w:t xml:space="preserve">. </w:t>
      </w:r>
      <w:proofErr w:type="spellStart"/>
      <w:r w:rsidRPr="00B5592C">
        <w:rPr>
          <w:rFonts w:cs="Arial"/>
          <w:sz w:val="20"/>
        </w:rPr>
        <w:t>Pokud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existuje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nebezpečí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poškození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dýchacích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cest</w:t>
      </w:r>
      <w:proofErr w:type="spellEnd"/>
      <w:r w:rsidRPr="00B5592C">
        <w:rPr>
          <w:rFonts w:cs="Arial"/>
          <w:sz w:val="20"/>
        </w:rPr>
        <w:t xml:space="preserve"> – </w:t>
      </w:r>
      <w:proofErr w:type="spellStart"/>
      <w:r w:rsidRPr="00B5592C">
        <w:rPr>
          <w:rFonts w:cs="Arial"/>
          <w:sz w:val="20"/>
        </w:rPr>
        <w:t>respirátor</w:t>
      </w:r>
      <w:proofErr w:type="spellEnd"/>
      <w:r w:rsidRPr="00B5592C">
        <w:rPr>
          <w:rFonts w:cs="Arial"/>
          <w:sz w:val="20"/>
        </w:rPr>
        <w:t xml:space="preserve"> s </w:t>
      </w:r>
      <w:proofErr w:type="spellStart"/>
      <w:r w:rsidRPr="00B5592C">
        <w:rPr>
          <w:rFonts w:cs="Arial"/>
          <w:sz w:val="20"/>
        </w:rPr>
        <w:t>protiprachovým</w:t>
      </w:r>
      <w:proofErr w:type="spellEnd"/>
      <w:r w:rsidRPr="00B5592C">
        <w:rPr>
          <w:rFonts w:cs="Arial"/>
          <w:sz w:val="20"/>
        </w:rPr>
        <w:t xml:space="preserve"> filtrem P3</w:t>
      </w:r>
    </w:p>
    <w:p w14:paraId="6F8C7976" w14:textId="77777777" w:rsidR="00B5592C" w:rsidRPr="00B5592C" w:rsidRDefault="00B5592C" w:rsidP="00B5592C">
      <w:pPr>
        <w:tabs>
          <w:tab w:val="left" w:pos="1970"/>
        </w:tabs>
        <w:ind w:left="540" w:hanging="540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i/>
          <w:sz w:val="20"/>
        </w:rPr>
        <w:t>rukou</w:t>
      </w:r>
      <w:proofErr w:type="spellEnd"/>
      <w:r w:rsidRPr="00B5592C">
        <w:rPr>
          <w:rFonts w:cs="Arial"/>
          <w:i/>
          <w:sz w:val="20"/>
        </w:rPr>
        <w:t>:</w:t>
      </w:r>
      <w:r w:rsidRPr="00B5592C">
        <w:rPr>
          <w:rFonts w:cs="Arial"/>
          <w:sz w:val="20"/>
        </w:rPr>
        <w:tab/>
      </w: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sz w:val="20"/>
        </w:rPr>
        <w:t>ochranné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latexové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rukavice</w:t>
      </w:r>
      <w:proofErr w:type="spellEnd"/>
    </w:p>
    <w:p w14:paraId="7B1C8DAA" w14:textId="77777777" w:rsidR="00B5592C" w:rsidRPr="00B5592C" w:rsidRDefault="00B5592C" w:rsidP="00B5592C">
      <w:pPr>
        <w:tabs>
          <w:tab w:val="left" w:pos="1970"/>
        </w:tabs>
        <w:ind w:left="3542" w:hanging="3542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i/>
          <w:sz w:val="20"/>
        </w:rPr>
        <w:t>kůže</w:t>
      </w:r>
      <w:proofErr w:type="spellEnd"/>
      <w:r w:rsidRPr="00B5592C">
        <w:rPr>
          <w:rFonts w:cs="Arial"/>
          <w:sz w:val="20"/>
        </w:rPr>
        <w:t>:</w:t>
      </w: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sz w:val="20"/>
        </w:rPr>
        <w:t>bavlněný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="000D4771">
        <w:rPr>
          <w:rFonts w:cs="Arial"/>
          <w:sz w:val="20"/>
        </w:rPr>
        <w:t>nebo</w:t>
      </w:r>
      <w:proofErr w:type="spellEnd"/>
      <w:r w:rsidR="000D4771">
        <w:rPr>
          <w:rFonts w:cs="Arial"/>
          <w:sz w:val="20"/>
        </w:rPr>
        <w:t xml:space="preserve"> </w:t>
      </w:r>
      <w:proofErr w:type="spellStart"/>
      <w:r w:rsidR="000D4771">
        <w:rPr>
          <w:rFonts w:cs="Arial"/>
          <w:sz w:val="20"/>
        </w:rPr>
        <w:t>umělý</w:t>
      </w:r>
      <w:proofErr w:type="spellEnd"/>
      <w:r w:rsidR="000D4771">
        <w:rPr>
          <w:rFonts w:cs="Arial"/>
          <w:sz w:val="20"/>
        </w:rPr>
        <w:t xml:space="preserve"> </w:t>
      </w:r>
      <w:proofErr w:type="spellStart"/>
      <w:r w:rsidR="000D4771">
        <w:rPr>
          <w:rFonts w:cs="Arial"/>
          <w:sz w:val="20"/>
        </w:rPr>
        <w:t>ochranný</w:t>
      </w:r>
      <w:proofErr w:type="spellEnd"/>
      <w:r w:rsidR="000D4771">
        <w:rPr>
          <w:rFonts w:cs="Arial"/>
          <w:sz w:val="20"/>
        </w:rPr>
        <w:t xml:space="preserve"> </w:t>
      </w:r>
      <w:proofErr w:type="spellStart"/>
      <w:r w:rsidR="000D4771">
        <w:rPr>
          <w:rFonts w:cs="Arial"/>
          <w:sz w:val="20"/>
        </w:rPr>
        <w:t>oděv</w:t>
      </w:r>
      <w:proofErr w:type="spellEnd"/>
      <w:r w:rsidR="000D4771">
        <w:rPr>
          <w:rFonts w:cs="Arial"/>
          <w:sz w:val="20"/>
        </w:rPr>
        <w:t xml:space="preserve">, </w:t>
      </w:r>
      <w:proofErr w:type="spellStart"/>
      <w:r w:rsidR="000D4771">
        <w:rPr>
          <w:rFonts w:cs="Arial"/>
          <w:sz w:val="20"/>
        </w:rPr>
        <w:t>gumovou</w:t>
      </w:r>
      <w:proofErr w:type="spellEnd"/>
      <w:r w:rsidR="000D4771">
        <w:rPr>
          <w:rFonts w:cs="Arial"/>
          <w:sz w:val="20"/>
        </w:rPr>
        <w:t xml:space="preserve"> </w:t>
      </w:r>
      <w:proofErr w:type="spellStart"/>
      <w:r w:rsidR="000D4771">
        <w:rPr>
          <w:rFonts w:cs="Arial"/>
          <w:sz w:val="20"/>
        </w:rPr>
        <w:t>zástěru</w:t>
      </w:r>
      <w:proofErr w:type="spellEnd"/>
      <w:r w:rsidR="000D4771">
        <w:rPr>
          <w:rFonts w:cs="Arial"/>
          <w:sz w:val="20"/>
        </w:rPr>
        <w:t xml:space="preserve">, </w:t>
      </w:r>
      <w:proofErr w:type="spellStart"/>
      <w:r w:rsidR="000D4771">
        <w:rPr>
          <w:rFonts w:cs="Arial"/>
          <w:sz w:val="20"/>
        </w:rPr>
        <w:t>pracovní</w:t>
      </w:r>
      <w:proofErr w:type="spellEnd"/>
      <w:r w:rsidR="000D4771">
        <w:rPr>
          <w:rFonts w:cs="Arial"/>
          <w:sz w:val="20"/>
        </w:rPr>
        <w:t xml:space="preserve"> </w:t>
      </w:r>
      <w:proofErr w:type="spellStart"/>
      <w:r w:rsidR="000D4771">
        <w:rPr>
          <w:rFonts w:cs="Arial"/>
          <w:sz w:val="20"/>
        </w:rPr>
        <w:t>obuv</w:t>
      </w:r>
      <w:proofErr w:type="spellEnd"/>
      <w:r w:rsidR="000D4771">
        <w:rPr>
          <w:rFonts w:cs="Arial"/>
          <w:sz w:val="20"/>
        </w:rPr>
        <w:t xml:space="preserve"> </w:t>
      </w:r>
      <w:proofErr w:type="spellStart"/>
      <w:r w:rsidR="000D4771">
        <w:rPr>
          <w:rFonts w:cs="Arial"/>
          <w:sz w:val="20"/>
        </w:rPr>
        <w:t>nebo</w:t>
      </w:r>
      <w:proofErr w:type="spellEnd"/>
      <w:r w:rsidR="000D4771">
        <w:rPr>
          <w:rFonts w:cs="Arial"/>
          <w:sz w:val="20"/>
        </w:rPr>
        <w:t xml:space="preserve"> </w:t>
      </w:r>
      <w:proofErr w:type="spellStart"/>
      <w:r w:rsidR="000D4771">
        <w:rPr>
          <w:rFonts w:cs="Arial"/>
          <w:sz w:val="20"/>
        </w:rPr>
        <w:t>jinou</w:t>
      </w:r>
      <w:proofErr w:type="spellEnd"/>
      <w:r w:rsidR="000D4771">
        <w:rPr>
          <w:rFonts w:cs="Arial"/>
          <w:sz w:val="20"/>
        </w:rPr>
        <w:t xml:space="preserve"> </w:t>
      </w:r>
      <w:proofErr w:type="spellStart"/>
      <w:r w:rsidR="000D4771">
        <w:rPr>
          <w:rFonts w:cs="Arial"/>
          <w:sz w:val="20"/>
        </w:rPr>
        <w:t>ochrannou</w:t>
      </w:r>
      <w:proofErr w:type="spellEnd"/>
      <w:r w:rsidR="000D4771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obuv</w:t>
      </w:r>
      <w:proofErr w:type="spellEnd"/>
      <w:r w:rsidRPr="00B5592C">
        <w:rPr>
          <w:rFonts w:cs="Arial"/>
          <w:sz w:val="20"/>
        </w:rPr>
        <w:t>,</w:t>
      </w:r>
    </w:p>
    <w:p w14:paraId="11739EE2" w14:textId="77777777" w:rsidR="00B5592C" w:rsidRPr="00B5592C" w:rsidRDefault="00B5592C" w:rsidP="00B5592C">
      <w:pPr>
        <w:tabs>
          <w:tab w:val="left" w:pos="1970"/>
        </w:tabs>
        <w:ind w:left="540" w:hanging="540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r w:rsidRPr="00B5592C">
        <w:rPr>
          <w:rFonts w:cs="Arial"/>
          <w:sz w:val="20"/>
        </w:rPr>
        <w:tab/>
      </w:r>
    </w:p>
    <w:p w14:paraId="1BA2FBC7" w14:textId="77777777" w:rsidR="00B5592C" w:rsidRPr="00B5592C" w:rsidRDefault="00B5592C" w:rsidP="00B5592C">
      <w:pPr>
        <w:pStyle w:val="WW-Tekstpodstawowywcity2"/>
        <w:jc w:val="both"/>
        <w:rPr>
          <w:rFonts w:ascii="Arial" w:hAnsi="Arial" w:cs="Arial"/>
          <w:i/>
          <w:iCs/>
          <w:sz w:val="20"/>
        </w:rPr>
      </w:pPr>
      <w:r w:rsidRPr="00B5592C">
        <w:rPr>
          <w:rFonts w:ascii="Arial" w:hAnsi="Arial" w:cs="Arial"/>
          <w:i/>
          <w:iCs/>
          <w:sz w:val="20"/>
        </w:rPr>
        <w:t xml:space="preserve">Po </w:t>
      </w:r>
      <w:proofErr w:type="spellStart"/>
      <w:r w:rsidRPr="00B5592C">
        <w:rPr>
          <w:rFonts w:ascii="Arial" w:hAnsi="Arial" w:cs="Arial"/>
          <w:i/>
          <w:iCs/>
          <w:sz w:val="20"/>
        </w:rPr>
        <w:t>práci</w:t>
      </w:r>
      <w:proofErr w:type="spellEnd"/>
      <w:r w:rsidRPr="00B5592C">
        <w:rPr>
          <w:rFonts w:ascii="Arial" w:hAnsi="Arial" w:cs="Arial"/>
          <w:i/>
          <w:iCs/>
          <w:sz w:val="20"/>
        </w:rPr>
        <w:t xml:space="preserve"> s </w:t>
      </w:r>
      <w:proofErr w:type="spellStart"/>
      <w:r w:rsidRPr="00B5592C">
        <w:rPr>
          <w:rFonts w:ascii="Arial" w:hAnsi="Arial" w:cs="Arial"/>
          <w:i/>
          <w:iCs/>
          <w:sz w:val="20"/>
        </w:rPr>
        <w:t>přípravkem</w:t>
      </w:r>
      <w:proofErr w:type="spellEnd"/>
      <w:r w:rsidRPr="00B5592C">
        <w:rPr>
          <w:rFonts w:ascii="Arial" w:hAnsi="Arial" w:cs="Arial"/>
          <w:i/>
          <w:iCs/>
          <w:sz w:val="20"/>
        </w:rPr>
        <w:t>:</w:t>
      </w:r>
    </w:p>
    <w:p w14:paraId="56A1B332" w14:textId="77777777" w:rsidR="00B5592C" w:rsidRPr="00B5592C" w:rsidRDefault="00B5592C" w:rsidP="00B5592C">
      <w:pPr>
        <w:ind w:left="540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 xml:space="preserve">Po </w:t>
      </w:r>
      <w:proofErr w:type="spellStart"/>
      <w:r w:rsidRPr="00B5592C">
        <w:rPr>
          <w:rFonts w:cs="Arial"/>
          <w:sz w:val="20"/>
        </w:rPr>
        <w:t>práci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umýt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ruce</w:t>
      </w:r>
      <w:proofErr w:type="spellEnd"/>
      <w:r w:rsidRPr="00B5592C">
        <w:rPr>
          <w:rFonts w:cs="Arial"/>
          <w:sz w:val="20"/>
        </w:rPr>
        <w:t xml:space="preserve"> a </w:t>
      </w:r>
      <w:proofErr w:type="spellStart"/>
      <w:r w:rsidRPr="00B5592C">
        <w:rPr>
          <w:rFonts w:cs="Arial"/>
          <w:sz w:val="20"/>
        </w:rPr>
        <w:t>obličej</w:t>
      </w:r>
      <w:proofErr w:type="spellEnd"/>
      <w:r w:rsidRPr="00B5592C">
        <w:rPr>
          <w:rFonts w:cs="Arial"/>
          <w:sz w:val="20"/>
        </w:rPr>
        <w:t xml:space="preserve">. </w:t>
      </w:r>
      <w:proofErr w:type="spellStart"/>
      <w:r w:rsidRPr="00B5592C">
        <w:rPr>
          <w:rFonts w:cs="Arial"/>
          <w:sz w:val="20"/>
        </w:rPr>
        <w:t>Vyčistit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ochranné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pomůcky</w:t>
      </w:r>
      <w:proofErr w:type="spellEnd"/>
      <w:r w:rsidRPr="00B5592C">
        <w:rPr>
          <w:rFonts w:cs="Arial"/>
          <w:sz w:val="20"/>
        </w:rPr>
        <w:t xml:space="preserve">. </w:t>
      </w:r>
      <w:proofErr w:type="spellStart"/>
      <w:r w:rsidRPr="00B5592C">
        <w:rPr>
          <w:rFonts w:cs="Arial"/>
          <w:sz w:val="20"/>
        </w:rPr>
        <w:t>Znečištěné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vybavení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umýt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vodou</w:t>
      </w:r>
      <w:proofErr w:type="spellEnd"/>
      <w:r w:rsidRPr="00B5592C">
        <w:rPr>
          <w:rFonts w:cs="Arial"/>
          <w:sz w:val="20"/>
        </w:rPr>
        <w:t xml:space="preserve"> s </w:t>
      </w:r>
      <w:proofErr w:type="spellStart"/>
      <w:r w:rsidRPr="00B5592C">
        <w:rPr>
          <w:rFonts w:cs="Arial"/>
          <w:sz w:val="20"/>
        </w:rPr>
        <w:t>mýdlem</w:t>
      </w:r>
      <w:proofErr w:type="spellEnd"/>
      <w:r w:rsidRPr="00B5592C">
        <w:rPr>
          <w:rFonts w:cs="Arial"/>
          <w:sz w:val="20"/>
        </w:rPr>
        <w:t xml:space="preserve"> </w:t>
      </w:r>
    </w:p>
    <w:p w14:paraId="14645DF5" w14:textId="77777777" w:rsidR="00B5592C" w:rsidRPr="00B5592C" w:rsidRDefault="00B5592C" w:rsidP="00B5592C">
      <w:pPr>
        <w:ind w:left="540"/>
        <w:jc w:val="both"/>
        <w:rPr>
          <w:rFonts w:cs="Arial"/>
          <w:sz w:val="20"/>
        </w:rPr>
      </w:pPr>
      <w:proofErr w:type="spellStart"/>
      <w:r w:rsidRPr="00B5592C">
        <w:rPr>
          <w:rFonts w:cs="Arial"/>
          <w:sz w:val="20"/>
        </w:rPr>
        <w:t>nebo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roztokem</w:t>
      </w:r>
      <w:proofErr w:type="spellEnd"/>
      <w:r w:rsidRPr="00B5592C">
        <w:rPr>
          <w:rFonts w:cs="Arial"/>
          <w:sz w:val="20"/>
        </w:rPr>
        <w:t xml:space="preserve"> sody.</w:t>
      </w:r>
    </w:p>
    <w:p w14:paraId="69753CD8" w14:textId="77777777" w:rsidR="00B5592C" w:rsidRPr="00B5592C" w:rsidRDefault="00B5592C" w:rsidP="00B5592C">
      <w:pPr>
        <w:ind w:left="540"/>
        <w:jc w:val="both"/>
        <w:rPr>
          <w:rFonts w:cs="Arial"/>
          <w:sz w:val="20"/>
        </w:rPr>
      </w:pPr>
    </w:p>
    <w:p w14:paraId="51AC1730" w14:textId="77777777" w:rsidR="00B5592C" w:rsidRPr="00B5592C" w:rsidRDefault="00B5592C" w:rsidP="00B5592C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B5592C">
        <w:rPr>
          <w:rFonts w:ascii="Arial" w:hAnsi="Arial" w:cs="Arial"/>
          <w:sz w:val="20"/>
        </w:rPr>
        <w:t>Zamezit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kontaminaci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povrchových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vod</w:t>
      </w:r>
      <w:proofErr w:type="spellEnd"/>
      <w:r w:rsidRPr="00B5592C">
        <w:rPr>
          <w:rFonts w:ascii="Arial" w:hAnsi="Arial" w:cs="Arial"/>
          <w:sz w:val="20"/>
        </w:rPr>
        <w:t xml:space="preserve"> a </w:t>
      </w:r>
      <w:proofErr w:type="spellStart"/>
      <w:r w:rsidRPr="00B5592C">
        <w:rPr>
          <w:rFonts w:ascii="Arial" w:hAnsi="Arial" w:cs="Arial"/>
          <w:sz w:val="20"/>
        </w:rPr>
        <w:t>kanalizačních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systémů</w:t>
      </w:r>
      <w:proofErr w:type="spellEnd"/>
      <w:r w:rsidRPr="00B5592C">
        <w:rPr>
          <w:rFonts w:ascii="Arial" w:hAnsi="Arial" w:cs="Arial"/>
          <w:sz w:val="20"/>
        </w:rPr>
        <w:t>.</w:t>
      </w:r>
    </w:p>
    <w:p w14:paraId="52027BC8" w14:textId="77777777" w:rsidR="00970784" w:rsidRPr="00BD576E" w:rsidRDefault="00970784" w:rsidP="00BD576E">
      <w:pPr>
        <w:autoSpaceDE w:val="0"/>
        <w:spacing w:line="100" w:lineRule="atLeast"/>
        <w:jc w:val="both"/>
        <w:rPr>
          <w:rFonts w:eastAsia="EUAlbertina_Italic" w:cs="Arial"/>
          <w:sz w:val="20"/>
          <w:szCs w:val="20"/>
        </w:rPr>
      </w:pPr>
    </w:p>
    <w:tbl>
      <w:tblPr>
        <w:tblW w:w="97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1"/>
      </w:tblGrid>
      <w:tr w:rsidR="003475B4" w:rsidRPr="00BD576E" w14:paraId="5222FC3D" w14:textId="77777777">
        <w:tc>
          <w:tcPr>
            <w:tcW w:w="9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537E59" w14:textId="77777777" w:rsidR="003475B4" w:rsidRPr="00BD576E" w:rsidRDefault="00B5592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5592C">
              <w:rPr>
                <w:rFonts w:cs="Arial"/>
                <w:b/>
                <w:bCs/>
                <w:sz w:val="20"/>
                <w:szCs w:val="20"/>
              </w:rPr>
              <w:t>ODDÍL 9: FYZIKÁLNÍ A CHEMICKÉ VLASTNOSTI</w:t>
            </w:r>
          </w:p>
        </w:tc>
      </w:tr>
    </w:tbl>
    <w:p w14:paraId="23339D2F" w14:textId="77777777" w:rsidR="003475B4" w:rsidRPr="00BD576E" w:rsidRDefault="003475B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p w14:paraId="0E21D291" w14:textId="77777777" w:rsidR="00B5592C" w:rsidRDefault="003475B4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  <w:r w:rsidRPr="00BD576E">
        <w:rPr>
          <w:rFonts w:eastAsia="EUAlbertina" w:cs="Arial"/>
          <w:b/>
          <w:bCs/>
          <w:sz w:val="20"/>
          <w:szCs w:val="20"/>
        </w:rPr>
        <w:t xml:space="preserve">9.1.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Informace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o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základních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fyzikálních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a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chemických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vlastnostech</w:t>
      </w:r>
      <w:proofErr w:type="spellEnd"/>
      <w:r w:rsidR="00B5592C">
        <w:rPr>
          <w:rFonts w:eastAsia="EUAlbertina" w:cs="Arial"/>
          <w:b/>
          <w:bCs/>
          <w:i/>
          <w:sz w:val="20"/>
          <w:szCs w:val="20"/>
        </w:rPr>
        <w:t>.</w:t>
      </w:r>
    </w:p>
    <w:p w14:paraId="4297CAE2" w14:textId="77777777" w:rsidR="0091787C" w:rsidRPr="00B5592C" w:rsidRDefault="0091787C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544F2182" w14:textId="77777777" w:rsidR="00B5592C" w:rsidRDefault="00B5592C" w:rsidP="00B5592C">
      <w:pPr>
        <w:ind w:left="4111" w:hanging="3996"/>
        <w:jc w:val="both"/>
        <w:rPr>
          <w:sz w:val="20"/>
        </w:rPr>
      </w:pPr>
      <w:proofErr w:type="spellStart"/>
      <w:r>
        <w:rPr>
          <w:i/>
          <w:sz w:val="20"/>
          <w:szCs w:val="20"/>
        </w:rPr>
        <w:t>Vzhled</w:t>
      </w:r>
      <w:proofErr w:type="spellEnd"/>
      <w:r w:rsidR="000D4771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ab/>
      </w:r>
      <w:proofErr w:type="spellStart"/>
      <w:r>
        <w:rPr>
          <w:sz w:val="20"/>
        </w:rPr>
        <w:t>koncentrát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emulzní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bílé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béžové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barvy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ředění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vodou</w:t>
      </w:r>
      <w:proofErr w:type="spellEnd"/>
      <w:r>
        <w:rPr>
          <w:sz w:val="20"/>
        </w:rPr>
        <w:t xml:space="preserve"> </w:t>
      </w:r>
    </w:p>
    <w:p w14:paraId="7AC55728" w14:textId="77777777" w:rsidR="00B5592C" w:rsidRPr="00E40162" w:rsidRDefault="00B5592C" w:rsidP="00B5592C">
      <w:pPr>
        <w:ind w:left="4111" w:hanging="3969"/>
        <w:jc w:val="both"/>
        <w:rPr>
          <w:iCs/>
          <w:sz w:val="20"/>
        </w:rPr>
      </w:pPr>
      <w:proofErr w:type="spellStart"/>
      <w:proofErr w:type="gramStart"/>
      <w:r>
        <w:rPr>
          <w:i/>
          <w:iCs/>
          <w:sz w:val="20"/>
        </w:rPr>
        <w:t>Vůně</w:t>
      </w:r>
      <w:proofErr w:type="spellEnd"/>
      <w:r w:rsidRPr="00E40162">
        <w:rPr>
          <w:i/>
          <w:iCs/>
          <w:sz w:val="20"/>
        </w:rPr>
        <w:t xml:space="preserve">:   </w:t>
      </w:r>
      <w:proofErr w:type="gramEnd"/>
      <w:r w:rsidRPr="00E40162">
        <w:rPr>
          <w:i/>
          <w:iCs/>
          <w:sz w:val="20"/>
        </w:rPr>
        <w:t xml:space="preserve">                              </w:t>
      </w:r>
      <w:r w:rsidRPr="00945936">
        <w:rPr>
          <w:iCs/>
          <w:sz w:val="20"/>
        </w:rPr>
        <w:tab/>
      </w:r>
      <w:proofErr w:type="spellStart"/>
      <w:r>
        <w:rPr>
          <w:iCs/>
          <w:sz w:val="20"/>
        </w:rPr>
        <w:t>pocit</w:t>
      </w:r>
      <w:proofErr w:type="spellEnd"/>
      <w:r w:rsidRPr="00E62862">
        <w:rPr>
          <w:iCs/>
          <w:sz w:val="20"/>
        </w:rPr>
        <w:t>’</w:t>
      </w:r>
      <w:r>
        <w:rPr>
          <w:iCs/>
          <w:sz w:val="20"/>
          <w:lang w:val="cs-CZ"/>
        </w:rPr>
        <w:t>ova</w:t>
      </w:r>
      <w:proofErr w:type="spellStart"/>
      <w:r>
        <w:rPr>
          <w:iCs/>
          <w:sz w:val="20"/>
        </w:rPr>
        <w:t>telná</w:t>
      </w:r>
      <w:proofErr w:type="spellEnd"/>
      <w:r>
        <w:rPr>
          <w:iCs/>
          <w:sz w:val="20"/>
        </w:rPr>
        <w:t xml:space="preserve"> </w:t>
      </w:r>
      <w:proofErr w:type="spellStart"/>
      <w:r>
        <w:rPr>
          <w:iCs/>
          <w:sz w:val="20"/>
        </w:rPr>
        <w:t>vůně</w:t>
      </w:r>
      <w:proofErr w:type="spellEnd"/>
      <w:r>
        <w:rPr>
          <w:iCs/>
          <w:sz w:val="20"/>
        </w:rPr>
        <w:t xml:space="preserve"> </w:t>
      </w:r>
      <w:proofErr w:type="spellStart"/>
      <w:r>
        <w:rPr>
          <w:iCs/>
          <w:sz w:val="20"/>
        </w:rPr>
        <w:t>mandlí</w:t>
      </w:r>
      <w:proofErr w:type="spellEnd"/>
    </w:p>
    <w:p w14:paraId="7FAD9F0D" w14:textId="77777777" w:rsidR="00B5592C" w:rsidRPr="00E40162" w:rsidRDefault="00B5592C" w:rsidP="00B5592C">
      <w:pPr>
        <w:ind w:left="4111" w:hanging="3996"/>
        <w:jc w:val="both"/>
        <w:rPr>
          <w:i/>
          <w:iCs/>
          <w:sz w:val="20"/>
        </w:rPr>
      </w:pPr>
      <w:proofErr w:type="spellStart"/>
      <w:r w:rsidRPr="00E40162">
        <w:rPr>
          <w:i/>
          <w:iCs/>
          <w:sz w:val="20"/>
        </w:rPr>
        <w:t>Pr</w:t>
      </w:r>
      <w:r w:rsidR="00D8098E">
        <w:rPr>
          <w:i/>
          <w:iCs/>
          <w:sz w:val="20"/>
        </w:rPr>
        <w:t>á</w:t>
      </w:r>
      <w:r>
        <w:rPr>
          <w:i/>
          <w:iCs/>
          <w:sz w:val="20"/>
        </w:rPr>
        <w:t>h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vůně</w:t>
      </w:r>
      <w:proofErr w:type="spellEnd"/>
      <w:r w:rsidR="00D8098E">
        <w:rPr>
          <w:i/>
          <w:iCs/>
          <w:sz w:val="20"/>
        </w:rPr>
        <w:t>:</w:t>
      </w:r>
      <w:r>
        <w:rPr>
          <w:i/>
          <w:iCs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42BBA9F0" w14:textId="77777777" w:rsidR="00B5592C" w:rsidRDefault="00B5592C" w:rsidP="00B5592C">
      <w:pPr>
        <w:ind w:left="4111" w:hanging="3996"/>
        <w:jc w:val="both"/>
        <w:rPr>
          <w:sz w:val="20"/>
        </w:rPr>
      </w:pPr>
      <w:proofErr w:type="spellStart"/>
      <w:r w:rsidRPr="00E40162">
        <w:rPr>
          <w:i/>
          <w:iCs/>
          <w:sz w:val="20"/>
        </w:rPr>
        <w:t>pH</w:t>
      </w:r>
      <w:proofErr w:type="spellEnd"/>
      <w:r w:rsidR="000D4771">
        <w:rPr>
          <w:i/>
          <w:iCs/>
          <w:sz w:val="20"/>
        </w:rPr>
        <w:t>:</w:t>
      </w:r>
      <w:r>
        <w:rPr>
          <w:i/>
          <w:iCs/>
          <w:sz w:val="20"/>
        </w:rPr>
        <w:tab/>
      </w:r>
    </w:p>
    <w:p w14:paraId="34732B8A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iCs/>
          <w:sz w:val="20"/>
        </w:rPr>
        <w:t>Te</w:t>
      </w:r>
      <w:r w:rsidRPr="00E40162">
        <w:rPr>
          <w:i/>
          <w:iCs/>
          <w:sz w:val="20"/>
        </w:rPr>
        <w:t>p</w:t>
      </w:r>
      <w:r w:rsidR="000D4771">
        <w:rPr>
          <w:i/>
          <w:iCs/>
          <w:sz w:val="20"/>
        </w:rPr>
        <w:t>lota</w:t>
      </w:r>
      <w:proofErr w:type="spellEnd"/>
      <w:r w:rsidR="000D4771">
        <w:rPr>
          <w:i/>
          <w:iCs/>
          <w:sz w:val="20"/>
        </w:rPr>
        <w:t xml:space="preserve"> </w:t>
      </w:r>
      <w:proofErr w:type="spellStart"/>
      <w:r w:rsidR="000D4771">
        <w:rPr>
          <w:i/>
          <w:iCs/>
          <w:sz w:val="20"/>
        </w:rPr>
        <w:t>tuhnutí</w:t>
      </w:r>
      <w:proofErr w:type="spellEnd"/>
      <w:r w:rsidR="000D4771">
        <w:rPr>
          <w:i/>
          <w:iCs/>
          <w:sz w:val="20"/>
        </w:rPr>
        <w:t>:</w:t>
      </w:r>
      <w:r>
        <w:rPr>
          <w:i/>
          <w:iCs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415A0E52" w14:textId="77777777" w:rsidR="00B5592C" w:rsidRPr="00E40162" w:rsidRDefault="00B5592C" w:rsidP="00B5592C">
      <w:pPr>
        <w:ind w:left="4111" w:hanging="3996"/>
        <w:jc w:val="both"/>
        <w:rPr>
          <w:sz w:val="20"/>
        </w:rPr>
      </w:pPr>
      <w:proofErr w:type="spellStart"/>
      <w:r w:rsidRPr="00E40162">
        <w:rPr>
          <w:i/>
          <w:iCs/>
          <w:sz w:val="20"/>
        </w:rPr>
        <w:t>Po</w:t>
      </w:r>
      <w:r>
        <w:rPr>
          <w:i/>
          <w:iCs/>
          <w:sz w:val="20"/>
        </w:rPr>
        <w:t>čáteční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teplota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varu</w:t>
      </w:r>
      <w:proofErr w:type="spellEnd"/>
      <w:r>
        <w:rPr>
          <w:i/>
          <w:iCs/>
          <w:sz w:val="20"/>
        </w:rPr>
        <w:t xml:space="preserve"> a </w:t>
      </w:r>
      <w:proofErr w:type="spellStart"/>
      <w:r>
        <w:rPr>
          <w:i/>
          <w:iCs/>
          <w:sz w:val="20"/>
        </w:rPr>
        <w:t>rozsah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teplot</w:t>
      </w:r>
      <w:proofErr w:type="spellEnd"/>
      <w:r>
        <w:rPr>
          <w:i/>
          <w:iCs/>
          <w:sz w:val="20"/>
        </w:rPr>
        <w:t xml:space="preserve"> </w:t>
      </w:r>
      <w:proofErr w:type="spellStart"/>
      <w:proofErr w:type="gramStart"/>
      <w:r>
        <w:rPr>
          <w:i/>
          <w:iCs/>
          <w:sz w:val="20"/>
        </w:rPr>
        <w:t>varu</w:t>
      </w:r>
      <w:proofErr w:type="spellEnd"/>
      <w:r w:rsidR="00D8098E">
        <w:rPr>
          <w:i/>
          <w:iCs/>
          <w:sz w:val="20"/>
        </w:rPr>
        <w:t>:</w:t>
      </w:r>
      <w:r w:rsidRPr="00E40162">
        <w:rPr>
          <w:i/>
          <w:sz w:val="20"/>
        </w:rPr>
        <w:t xml:space="preserve"> </w:t>
      </w:r>
      <w:r w:rsidR="00D8098E">
        <w:rPr>
          <w:i/>
          <w:sz w:val="20"/>
        </w:rPr>
        <w:t xml:space="preserve"> </w:t>
      </w:r>
      <w:proofErr w:type="spellStart"/>
      <w:r>
        <w:rPr>
          <w:iCs/>
          <w:sz w:val="20"/>
        </w:rPr>
        <w:t>nestanoveno</w:t>
      </w:r>
      <w:proofErr w:type="spellEnd"/>
      <w:proofErr w:type="gramEnd"/>
    </w:p>
    <w:p w14:paraId="36E43AAE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lastRenderedPageBreak/>
        <w:t>Teplota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zážehu</w:t>
      </w:r>
      <w:proofErr w:type="spellEnd"/>
      <w:r w:rsidR="00D8098E">
        <w:rPr>
          <w:i/>
          <w:sz w:val="20"/>
        </w:rPr>
        <w:t>:</w:t>
      </w:r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6CABE559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Rychlost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odpařování</w:t>
      </w:r>
      <w:proofErr w:type="spellEnd"/>
      <w:r w:rsidR="00D8098E">
        <w:rPr>
          <w:i/>
          <w:sz w:val="20"/>
        </w:rPr>
        <w:t>:</w:t>
      </w:r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198A73C2" w14:textId="77777777" w:rsidR="00B5592C" w:rsidRPr="00E40162" w:rsidRDefault="00B5592C" w:rsidP="00B5592C">
      <w:pPr>
        <w:ind w:left="4111" w:hanging="3996"/>
        <w:jc w:val="both"/>
        <w:rPr>
          <w:sz w:val="20"/>
        </w:rPr>
      </w:pPr>
      <w:proofErr w:type="spellStart"/>
      <w:r>
        <w:rPr>
          <w:i/>
          <w:sz w:val="20"/>
        </w:rPr>
        <w:t>Hořlavost</w:t>
      </w:r>
      <w:proofErr w:type="spellEnd"/>
      <w:r w:rsidR="00D8098E">
        <w:rPr>
          <w:i/>
          <w:sz w:val="20"/>
        </w:rPr>
        <w:t>:</w:t>
      </w:r>
      <w:r>
        <w:rPr>
          <w:i/>
          <w:sz w:val="20"/>
        </w:rPr>
        <w:tab/>
      </w:r>
      <w:proofErr w:type="spellStart"/>
      <w:r>
        <w:rPr>
          <w:sz w:val="20"/>
        </w:rPr>
        <w:t>nehořlavý</w:t>
      </w:r>
      <w:proofErr w:type="spellEnd"/>
    </w:p>
    <w:p w14:paraId="6F8786A8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rFonts w:eastAsia="EUAlbertina" w:cs="EUAlbertina"/>
          <w:i/>
          <w:sz w:val="20"/>
          <w:szCs w:val="20"/>
        </w:rPr>
        <w:t>Horní</w:t>
      </w:r>
      <w:proofErr w:type="spellEnd"/>
      <w:r w:rsidRPr="00E40162">
        <w:rPr>
          <w:rFonts w:eastAsia="EUAlbertina" w:cs="EUAlbertina"/>
          <w:i/>
          <w:sz w:val="20"/>
          <w:szCs w:val="20"/>
        </w:rPr>
        <w:t>/</w:t>
      </w:r>
      <w:proofErr w:type="spellStart"/>
      <w:r w:rsidRPr="00E40162">
        <w:rPr>
          <w:rFonts w:eastAsia="EUAlbertina" w:cs="EUAlbertina"/>
          <w:i/>
          <w:sz w:val="20"/>
          <w:szCs w:val="20"/>
        </w:rPr>
        <w:t>doln</w:t>
      </w:r>
      <w:r>
        <w:rPr>
          <w:rFonts w:eastAsia="EUAlbertina" w:cs="EUAlbertina"/>
          <w:i/>
          <w:sz w:val="20"/>
          <w:szCs w:val="20"/>
        </w:rPr>
        <w:t>í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hranice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hořlavosti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nebo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horní</w:t>
      </w:r>
      <w:proofErr w:type="spellEnd"/>
      <w:r w:rsidRPr="00E40162">
        <w:rPr>
          <w:rFonts w:eastAsia="EUAlbertina" w:cs="EUAlbertina"/>
          <w:i/>
          <w:sz w:val="20"/>
          <w:szCs w:val="20"/>
        </w:rPr>
        <w:t>/</w:t>
      </w:r>
      <w:proofErr w:type="spellStart"/>
      <w:r w:rsidRPr="00E40162">
        <w:rPr>
          <w:rFonts w:eastAsia="EUAlbertina" w:cs="EUAlbertina"/>
          <w:i/>
          <w:sz w:val="20"/>
          <w:szCs w:val="20"/>
        </w:rPr>
        <w:t>doln</w:t>
      </w:r>
      <w:r>
        <w:rPr>
          <w:rFonts w:eastAsia="EUAlbertina" w:cs="EUAlbertina"/>
          <w:i/>
          <w:sz w:val="20"/>
          <w:szCs w:val="20"/>
        </w:rPr>
        <w:t>í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hranice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výbušnosti</w:t>
      </w:r>
      <w:proofErr w:type="spellEnd"/>
      <w:r w:rsidR="009D234E">
        <w:rPr>
          <w:rFonts w:eastAsia="EUAlbertina" w:cs="EUAlbertina"/>
          <w:i/>
          <w:sz w:val="20"/>
          <w:szCs w:val="20"/>
        </w:rPr>
        <w:t>:</w:t>
      </w:r>
      <w:r w:rsidRPr="00E40162">
        <w:rPr>
          <w:i/>
          <w:sz w:val="20"/>
        </w:rPr>
        <w:t xml:space="preserve"> </w:t>
      </w:r>
      <w:proofErr w:type="spellStart"/>
      <w:r>
        <w:rPr>
          <w:iCs/>
          <w:sz w:val="20"/>
        </w:rPr>
        <w:t>nestanoveno</w:t>
      </w:r>
      <w:proofErr w:type="spellEnd"/>
    </w:p>
    <w:p w14:paraId="3D45C92D" w14:textId="77777777" w:rsidR="00B5592C" w:rsidRPr="001B6293" w:rsidRDefault="00B5592C" w:rsidP="00B5592C">
      <w:pPr>
        <w:ind w:left="4111" w:hanging="3996"/>
        <w:jc w:val="both"/>
        <w:rPr>
          <w:i/>
          <w:sz w:val="20"/>
          <w:lang w:val="en-US"/>
        </w:rPr>
      </w:pPr>
      <w:proofErr w:type="spellStart"/>
      <w:r w:rsidRPr="001B6293">
        <w:rPr>
          <w:i/>
          <w:sz w:val="20"/>
          <w:lang w:val="en-US"/>
        </w:rPr>
        <w:t>Tlak</w:t>
      </w:r>
      <w:proofErr w:type="spellEnd"/>
      <w:r w:rsidRPr="001B6293">
        <w:rPr>
          <w:i/>
          <w:sz w:val="20"/>
          <w:lang w:val="en-US"/>
        </w:rPr>
        <w:t xml:space="preserve"> </w:t>
      </w:r>
      <w:proofErr w:type="spellStart"/>
      <w:r w:rsidRPr="001B6293">
        <w:rPr>
          <w:i/>
          <w:sz w:val="20"/>
          <w:lang w:val="en-US"/>
        </w:rPr>
        <w:t>páry</w:t>
      </w:r>
      <w:proofErr w:type="spellEnd"/>
      <w:r w:rsidR="009D234E">
        <w:rPr>
          <w:i/>
          <w:sz w:val="20"/>
          <w:lang w:val="en-US"/>
        </w:rPr>
        <w:t>:</w:t>
      </w:r>
      <w:r w:rsidRPr="001B6293">
        <w:rPr>
          <w:i/>
          <w:sz w:val="20"/>
          <w:lang w:val="en-US"/>
        </w:rPr>
        <w:tab/>
      </w:r>
      <w:proofErr w:type="spellStart"/>
      <w:r w:rsidRPr="001B6293">
        <w:rPr>
          <w:iCs/>
          <w:sz w:val="20"/>
          <w:lang w:val="en-US"/>
        </w:rPr>
        <w:t>nestanoveno</w:t>
      </w:r>
      <w:proofErr w:type="spellEnd"/>
    </w:p>
    <w:p w14:paraId="39439DC9" w14:textId="77777777" w:rsidR="00B5592C" w:rsidRPr="001B6293" w:rsidRDefault="00B5592C" w:rsidP="00B5592C">
      <w:pPr>
        <w:ind w:left="4111" w:hanging="3996"/>
        <w:jc w:val="both"/>
        <w:rPr>
          <w:i/>
          <w:sz w:val="20"/>
          <w:lang w:val="en-US"/>
        </w:rPr>
      </w:pPr>
      <w:proofErr w:type="spellStart"/>
      <w:r w:rsidRPr="001B6293">
        <w:rPr>
          <w:i/>
          <w:sz w:val="20"/>
          <w:lang w:val="en-US"/>
        </w:rPr>
        <w:t>Hustota</w:t>
      </w:r>
      <w:proofErr w:type="spellEnd"/>
      <w:r w:rsidRPr="001B6293">
        <w:rPr>
          <w:i/>
          <w:sz w:val="20"/>
          <w:lang w:val="en-US"/>
        </w:rPr>
        <w:t xml:space="preserve"> </w:t>
      </w:r>
      <w:proofErr w:type="spellStart"/>
      <w:r w:rsidRPr="001B6293">
        <w:rPr>
          <w:i/>
          <w:sz w:val="20"/>
          <w:lang w:val="en-US"/>
        </w:rPr>
        <w:t>páry</w:t>
      </w:r>
      <w:proofErr w:type="spellEnd"/>
      <w:r w:rsidR="009D234E">
        <w:rPr>
          <w:i/>
          <w:sz w:val="20"/>
          <w:lang w:val="en-US"/>
        </w:rPr>
        <w:t>:</w:t>
      </w:r>
      <w:r w:rsidRPr="001B6293">
        <w:rPr>
          <w:i/>
          <w:sz w:val="20"/>
          <w:lang w:val="en-US"/>
        </w:rPr>
        <w:tab/>
      </w:r>
      <w:proofErr w:type="spellStart"/>
      <w:r w:rsidRPr="001B6293">
        <w:rPr>
          <w:iCs/>
          <w:sz w:val="20"/>
          <w:lang w:val="en-US"/>
        </w:rPr>
        <w:t>nestanoveno</w:t>
      </w:r>
      <w:proofErr w:type="spellEnd"/>
    </w:p>
    <w:p w14:paraId="72090B12" w14:textId="4920BF8B" w:rsidR="00B5592C" w:rsidRPr="00B5592C" w:rsidRDefault="00B5592C" w:rsidP="00B5592C">
      <w:pPr>
        <w:ind w:left="4111" w:hanging="3996"/>
        <w:jc w:val="both"/>
        <w:rPr>
          <w:sz w:val="20"/>
          <w:vertAlign w:val="superscript"/>
          <w:lang w:val="en-US"/>
        </w:rPr>
      </w:pPr>
      <w:proofErr w:type="spellStart"/>
      <w:r w:rsidRPr="00B5592C">
        <w:rPr>
          <w:i/>
          <w:sz w:val="20"/>
          <w:lang w:val="en-US"/>
        </w:rPr>
        <w:t>Relativní</w:t>
      </w:r>
      <w:proofErr w:type="spellEnd"/>
      <w:r w:rsidRPr="00B5592C">
        <w:rPr>
          <w:i/>
          <w:sz w:val="20"/>
          <w:lang w:val="en-US"/>
        </w:rPr>
        <w:t xml:space="preserve"> </w:t>
      </w:r>
      <w:proofErr w:type="spellStart"/>
      <w:r w:rsidRPr="00B5592C">
        <w:rPr>
          <w:i/>
          <w:sz w:val="20"/>
          <w:lang w:val="en-US"/>
        </w:rPr>
        <w:t>hustota</w:t>
      </w:r>
      <w:proofErr w:type="spellEnd"/>
      <w:r w:rsidR="00F84722">
        <w:rPr>
          <w:i/>
          <w:sz w:val="20"/>
          <w:lang w:val="en-US"/>
        </w:rPr>
        <w:t xml:space="preserve"> (20</w:t>
      </w:r>
      <w:r w:rsidR="00F84722" w:rsidRPr="00F84722">
        <w:rPr>
          <w:i/>
          <w:sz w:val="20"/>
          <w:vertAlign w:val="superscript"/>
          <w:lang w:val="en-US"/>
        </w:rPr>
        <w:t>o</w:t>
      </w:r>
      <w:r w:rsidR="00F84722">
        <w:rPr>
          <w:i/>
          <w:sz w:val="20"/>
          <w:lang w:val="en-US"/>
        </w:rPr>
        <w:t>C)</w:t>
      </w:r>
      <w:r w:rsidR="009D234E">
        <w:rPr>
          <w:i/>
          <w:sz w:val="20"/>
          <w:lang w:val="en-US"/>
        </w:rPr>
        <w:t>:</w:t>
      </w:r>
      <w:r w:rsidRPr="00B5592C">
        <w:rPr>
          <w:i/>
          <w:sz w:val="20"/>
          <w:lang w:val="en-US"/>
        </w:rPr>
        <w:tab/>
      </w:r>
      <w:proofErr w:type="spellStart"/>
      <w:r w:rsidR="00F84722" w:rsidRPr="00F84722">
        <w:rPr>
          <w:iCs/>
          <w:sz w:val="20"/>
          <w:lang w:val="en-US"/>
        </w:rPr>
        <w:t>cca</w:t>
      </w:r>
      <w:proofErr w:type="spellEnd"/>
      <w:r w:rsidR="00F84722" w:rsidRPr="00F84722">
        <w:rPr>
          <w:iCs/>
          <w:sz w:val="20"/>
          <w:lang w:val="en-US"/>
        </w:rPr>
        <w:t xml:space="preserve">. 1,08 </w:t>
      </w:r>
      <w:r w:rsidR="00F84722" w:rsidRPr="00DC0C7B">
        <w:rPr>
          <w:iCs/>
          <w:sz w:val="20"/>
          <w:vertAlign w:val="superscript"/>
          <w:lang w:val="en-US"/>
        </w:rPr>
        <w:t>g</w:t>
      </w:r>
      <w:r w:rsidR="00F84722" w:rsidRPr="00F84722">
        <w:rPr>
          <w:iCs/>
          <w:sz w:val="20"/>
          <w:lang w:val="en-US"/>
        </w:rPr>
        <w:t>/</w:t>
      </w:r>
      <w:r w:rsidR="00F84722" w:rsidRPr="00DC0C7B">
        <w:rPr>
          <w:iCs/>
          <w:sz w:val="20"/>
          <w:vertAlign w:val="subscript"/>
          <w:lang w:val="en-US"/>
        </w:rPr>
        <w:t>cm3</w:t>
      </w:r>
      <w:r w:rsidRPr="00B5592C">
        <w:rPr>
          <w:i/>
          <w:sz w:val="20"/>
          <w:lang w:val="en-US"/>
        </w:rPr>
        <w:t xml:space="preserve"> </w:t>
      </w:r>
      <w:r w:rsidRPr="00B5592C">
        <w:rPr>
          <w:i/>
          <w:sz w:val="20"/>
          <w:lang w:val="en-US"/>
        </w:rPr>
        <w:tab/>
      </w:r>
    </w:p>
    <w:p w14:paraId="5FFAB6AF" w14:textId="680A27BB" w:rsidR="00B5592C" w:rsidRPr="00B5592C" w:rsidRDefault="00B5592C" w:rsidP="00B5592C">
      <w:pPr>
        <w:ind w:left="4111" w:hanging="3996"/>
        <w:jc w:val="both"/>
        <w:rPr>
          <w:iCs/>
          <w:sz w:val="20"/>
          <w:lang w:val="en-US"/>
        </w:rPr>
      </w:pPr>
      <w:proofErr w:type="spellStart"/>
      <w:r w:rsidRPr="00B5592C">
        <w:rPr>
          <w:i/>
          <w:sz w:val="20"/>
          <w:lang w:val="en-US"/>
        </w:rPr>
        <w:t>Rozpustnost</w:t>
      </w:r>
      <w:proofErr w:type="spellEnd"/>
      <w:r w:rsidR="00DC0C7B">
        <w:rPr>
          <w:i/>
          <w:sz w:val="20"/>
          <w:lang w:val="en-US"/>
        </w:rPr>
        <w:t xml:space="preserve"> </w:t>
      </w:r>
      <w:proofErr w:type="spellStart"/>
      <w:r w:rsidR="00DC0C7B" w:rsidRPr="00DC0C7B">
        <w:rPr>
          <w:i/>
          <w:sz w:val="20"/>
          <w:lang w:val="en-US"/>
        </w:rPr>
        <w:t>ve</w:t>
      </w:r>
      <w:proofErr w:type="spellEnd"/>
      <w:r w:rsidR="00DC0C7B" w:rsidRPr="00DC0C7B">
        <w:rPr>
          <w:i/>
          <w:sz w:val="20"/>
          <w:lang w:val="en-US"/>
        </w:rPr>
        <w:t xml:space="preserve"> </w:t>
      </w:r>
      <w:proofErr w:type="spellStart"/>
      <w:r w:rsidR="00DC0C7B" w:rsidRPr="00DC0C7B">
        <w:rPr>
          <w:i/>
          <w:sz w:val="20"/>
          <w:lang w:val="en-US"/>
        </w:rPr>
        <w:t>vodě</w:t>
      </w:r>
      <w:proofErr w:type="spellEnd"/>
      <w:r w:rsidR="009D234E">
        <w:rPr>
          <w:i/>
          <w:sz w:val="20"/>
          <w:lang w:val="en-US"/>
        </w:rPr>
        <w:t>:</w:t>
      </w:r>
      <w:r w:rsidRPr="00B5592C">
        <w:rPr>
          <w:i/>
          <w:sz w:val="20"/>
          <w:lang w:val="en-US"/>
        </w:rPr>
        <w:tab/>
      </w:r>
      <w:proofErr w:type="spellStart"/>
      <w:r w:rsidR="00DC0C7B" w:rsidRPr="00DC0C7B">
        <w:rPr>
          <w:iCs/>
          <w:sz w:val="20"/>
          <w:lang w:val="en-US"/>
        </w:rPr>
        <w:t>mísitelná</w:t>
      </w:r>
      <w:proofErr w:type="spellEnd"/>
      <w:r w:rsidR="00DC0C7B" w:rsidRPr="00DC0C7B">
        <w:rPr>
          <w:iCs/>
          <w:sz w:val="20"/>
          <w:lang w:val="en-US"/>
        </w:rPr>
        <w:t xml:space="preserve"> </w:t>
      </w:r>
      <w:proofErr w:type="spellStart"/>
      <w:r w:rsidR="00DC0C7B" w:rsidRPr="00DC0C7B">
        <w:rPr>
          <w:iCs/>
          <w:sz w:val="20"/>
          <w:lang w:val="en-US"/>
        </w:rPr>
        <w:t>ve</w:t>
      </w:r>
      <w:proofErr w:type="spellEnd"/>
      <w:r w:rsidR="00DC0C7B" w:rsidRPr="00DC0C7B">
        <w:rPr>
          <w:iCs/>
          <w:sz w:val="20"/>
          <w:lang w:val="en-US"/>
        </w:rPr>
        <w:t xml:space="preserve"> </w:t>
      </w:r>
      <w:proofErr w:type="spellStart"/>
      <w:r w:rsidR="00DC0C7B" w:rsidRPr="00DC0C7B">
        <w:rPr>
          <w:iCs/>
          <w:sz w:val="20"/>
          <w:lang w:val="en-US"/>
        </w:rPr>
        <w:t>všech</w:t>
      </w:r>
      <w:proofErr w:type="spellEnd"/>
      <w:r w:rsidR="00DC0C7B" w:rsidRPr="00DC0C7B">
        <w:rPr>
          <w:iCs/>
          <w:sz w:val="20"/>
          <w:lang w:val="en-US"/>
        </w:rPr>
        <w:t xml:space="preserve"> </w:t>
      </w:r>
      <w:proofErr w:type="spellStart"/>
      <w:r w:rsidR="00DC0C7B" w:rsidRPr="00DC0C7B">
        <w:rPr>
          <w:iCs/>
          <w:sz w:val="20"/>
          <w:lang w:val="en-US"/>
        </w:rPr>
        <w:t>poměrech</w:t>
      </w:r>
      <w:proofErr w:type="spellEnd"/>
    </w:p>
    <w:p w14:paraId="303F4F3C" w14:textId="77777777" w:rsidR="00B5592C" w:rsidRPr="00B5592C" w:rsidRDefault="00B5592C" w:rsidP="00B5592C">
      <w:pPr>
        <w:ind w:left="4111" w:hanging="3996"/>
        <w:jc w:val="both"/>
        <w:rPr>
          <w:i/>
          <w:sz w:val="20"/>
          <w:lang w:val="en-US"/>
        </w:rPr>
      </w:pPr>
      <w:proofErr w:type="spellStart"/>
      <w:r w:rsidRPr="00B5592C">
        <w:rPr>
          <w:i/>
          <w:sz w:val="20"/>
          <w:lang w:val="en-US"/>
        </w:rPr>
        <w:t>S</w:t>
      </w:r>
      <w:r w:rsidR="009D234E">
        <w:rPr>
          <w:i/>
          <w:sz w:val="20"/>
          <w:lang w:val="en-US"/>
        </w:rPr>
        <w:t>oučinitel</w:t>
      </w:r>
      <w:proofErr w:type="spellEnd"/>
      <w:r w:rsidR="009D234E">
        <w:rPr>
          <w:i/>
          <w:sz w:val="20"/>
          <w:lang w:val="en-US"/>
        </w:rPr>
        <w:t xml:space="preserve"> </w:t>
      </w:r>
      <w:proofErr w:type="spellStart"/>
      <w:r w:rsidR="009D234E">
        <w:rPr>
          <w:i/>
          <w:sz w:val="20"/>
          <w:lang w:val="en-US"/>
        </w:rPr>
        <w:t>dělení</w:t>
      </w:r>
      <w:proofErr w:type="spellEnd"/>
      <w:r w:rsidR="009D234E">
        <w:rPr>
          <w:i/>
          <w:sz w:val="20"/>
          <w:lang w:val="en-US"/>
        </w:rPr>
        <w:t xml:space="preserve"> n-</w:t>
      </w:r>
      <w:proofErr w:type="spellStart"/>
      <w:r w:rsidR="009D234E">
        <w:rPr>
          <w:i/>
          <w:sz w:val="20"/>
          <w:lang w:val="en-US"/>
        </w:rPr>
        <w:t>oktanol</w:t>
      </w:r>
      <w:proofErr w:type="spellEnd"/>
      <w:r w:rsidR="009D234E">
        <w:rPr>
          <w:i/>
          <w:sz w:val="20"/>
          <w:lang w:val="en-US"/>
        </w:rPr>
        <w:t>/</w:t>
      </w:r>
      <w:proofErr w:type="spellStart"/>
      <w:r w:rsidR="009D234E">
        <w:rPr>
          <w:i/>
          <w:sz w:val="20"/>
          <w:lang w:val="en-US"/>
        </w:rPr>
        <w:t>voda</w:t>
      </w:r>
      <w:proofErr w:type="spellEnd"/>
      <w:r w:rsidR="009D234E">
        <w:rPr>
          <w:i/>
          <w:sz w:val="20"/>
          <w:lang w:val="en-US"/>
        </w:rPr>
        <w:t xml:space="preserve">: </w:t>
      </w:r>
      <w:r w:rsidR="003C5135">
        <w:rPr>
          <w:i/>
          <w:sz w:val="20"/>
          <w:lang w:val="en-US"/>
        </w:rPr>
        <w:tab/>
      </w:r>
      <w:proofErr w:type="spellStart"/>
      <w:r w:rsidRPr="00B5592C">
        <w:rPr>
          <w:iCs/>
          <w:sz w:val="20"/>
          <w:lang w:val="en-US"/>
        </w:rPr>
        <w:t>nestanoveno</w:t>
      </w:r>
      <w:proofErr w:type="spellEnd"/>
      <w:r w:rsidRPr="00B5592C">
        <w:rPr>
          <w:i/>
          <w:sz w:val="20"/>
          <w:lang w:val="en-US"/>
        </w:rPr>
        <w:t xml:space="preserve"> </w:t>
      </w:r>
    </w:p>
    <w:p w14:paraId="07CF8DB6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Te</w:t>
      </w:r>
      <w:r w:rsidRPr="00E40162">
        <w:rPr>
          <w:i/>
          <w:sz w:val="20"/>
        </w:rPr>
        <w:t>p</w:t>
      </w:r>
      <w:r>
        <w:rPr>
          <w:i/>
          <w:sz w:val="20"/>
        </w:rPr>
        <w:t>lota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samovznícení</w:t>
      </w:r>
      <w:proofErr w:type="spellEnd"/>
      <w:r w:rsidR="009D234E">
        <w:rPr>
          <w:i/>
          <w:sz w:val="20"/>
        </w:rPr>
        <w:t>:</w:t>
      </w:r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407C3B96" w14:textId="77777777" w:rsidR="00B5592C" w:rsidRPr="00E40162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Te</w:t>
      </w:r>
      <w:r w:rsidRPr="00E40162">
        <w:rPr>
          <w:i/>
          <w:sz w:val="20"/>
        </w:rPr>
        <w:t>p</w:t>
      </w:r>
      <w:r>
        <w:rPr>
          <w:i/>
          <w:sz w:val="20"/>
        </w:rPr>
        <w:t>lota</w:t>
      </w:r>
      <w:proofErr w:type="spellEnd"/>
      <w:r w:rsidRPr="00E40162">
        <w:rPr>
          <w:i/>
          <w:sz w:val="20"/>
        </w:rPr>
        <w:t xml:space="preserve"> </w:t>
      </w:r>
      <w:proofErr w:type="spellStart"/>
      <w:r w:rsidRPr="00E40162">
        <w:rPr>
          <w:i/>
          <w:sz w:val="20"/>
        </w:rPr>
        <w:t>rozk</w:t>
      </w:r>
      <w:r>
        <w:rPr>
          <w:i/>
          <w:sz w:val="20"/>
        </w:rPr>
        <w:t>l</w:t>
      </w:r>
      <w:r w:rsidRPr="00E40162">
        <w:rPr>
          <w:i/>
          <w:sz w:val="20"/>
        </w:rPr>
        <w:t>adu</w:t>
      </w:r>
      <w:proofErr w:type="spellEnd"/>
      <w:r w:rsidR="009D234E">
        <w:rPr>
          <w:i/>
          <w:sz w:val="20"/>
        </w:rPr>
        <w:t>:</w:t>
      </w:r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7906B35E" w14:textId="77777777" w:rsidR="00B5592C" w:rsidRDefault="00B5592C" w:rsidP="00B5592C">
      <w:pPr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Viskozita</w:t>
      </w:r>
      <w:proofErr w:type="spellEnd"/>
      <w:r w:rsidR="009D234E">
        <w:rPr>
          <w:i/>
          <w:sz w:val="20"/>
        </w:rPr>
        <w:t>:</w:t>
      </w:r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  <w:r>
        <w:rPr>
          <w:i/>
          <w:sz w:val="20"/>
        </w:rPr>
        <w:t xml:space="preserve"> </w:t>
      </w:r>
    </w:p>
    <w:p w14:paraId="111C211A" w14:textId="77777777" w:rsidR="00B5592C" w:rsidRPr="00E122D7" w:rsidRDefault="00B5592C" w:rsidP="00B5592C">
      <w:pPr>
        <w:ind w:left="4111" w:hanging="3996"/>
        <w:jc w:val="both"/>
        <w:rPr>
          <w:sz w:val="20"/>
        </w:rPr>
      </w:pPr>
      <w:proofErr w:type="spellStart"/>
      <w:r>
        <w:rPr>
          <w:i/>
          <w:sz w:val="20"/>
        </w:rPr>
        <w:t>Výbušné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vlastnosti</w:t>
      </w:r>
      <w:proofErr w:type="spellEnd"/>
      <w:r w:rsidR="009D234E">
        <w:rPr>
          <w:i/>
          <w:sz w:val="20"/>
        </w:rPr>
        <w:t>:</w:t>
      </w:r>
      <w:r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7F2E90F9" w14:textId="77777777" w:rsidR="00B5592C" w:rsidRDefault="00B5592C" w:rsidP="00B5592C">
      <w:pPr>
        <w:ind w:left="4111" w:hanging="3996"/>
        <w:jc w:val="both"/>
        <w:rPr>
          <w:iCs/>
          <w:sz w:val="20"/>
        </w:rPr>
      </w:pPr>
      <w:proofErr w:type="spellStart"/>
      <w:r>
        <w:rPr>
          <w:i/>
          <w:sz w:val="20"/>
        </w:rPr>
        <w:t>Oxidační</w:t>
      </w:r>
      <w:proofErr w:type="spellEnd"/>
      <w:r>
        <w:rPr>
          <w:i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vlastnosti</w:t>
      </w:r>
      <w:proofErr w:type="spellEnd"/>
      <w:r w:rsidR="009D234E">
        <w:rPr>
          <w:i/>
          <w:sz w:val="20"/>
        </w:rPr>
        <w:t>: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</w:t>
      </w:r>
      <w:r>
        <w:rPr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387C98F1" w14:textId="77777777" w:rsidR="00D44EE6" w:rsidRPr="00BD576E" w:rsidRDefault="00D44EE6" w:rsidP="00BD576E">
      <w:pPr>
        <w:autoSpaceDE w:val="0"/>
        <w:spacing w:line="100" w:lineRule="atLeast"/>
        <w:jc w:val="both"/>
        <w:rPr>
          <w:rFonts w:cs="Arial"/>
          <w:sz w:val="20"/>
          <w:szCs w:val="20"/>
        </w:rPr>
      </w:pPr>
    </w:p>
    <w:p w14:paraId="1F043264" w14:textId="77777777" w:rsidR="00D44EE6" w:rsidRPr="00BD576E" w:rsidRDefault="00D44EE6" w:rsidP="00B5592C">
      <w:pPr>
        <w:autoSpaceDE w:val="0"/>
        <w:spacing w:line="100" w:lineRule="atLeast"/>
        <w:ind w:left="4111" w:hanging="4111"/>
        <w:jc w:val="both"/>
        <w:rPr>
          <w:rFonts w:eastAsia="EUAlbertina" w:cs="Arial"/>
          <w:b/>
          <w:bCs/>
          <w:sz w:val="20"/>
          <w:szCs w:val="20"/>
        </w:rPr>
      </w:pPr>
      <w:r w:rsidRPr="00BD576E">
        <w:rPr>
          <w:rFonts w:eastAsia="EUAlbertina" w:cs="Arial"/>
          <w:b/>
          <w:bCs/>
          <w:sz w:val="20"/>
          <w:szCs w:val="20"/>
        </w:rPr>
        <w:t xml:space="preserve">9.2. </w:t>
      </w:r>
      <w:proofErr w:type="spellStart"/>
      <w:r w:rsidR="009D234E">
        <w:rPr>
          <w:rFonts w:eastAsia="EUAlbertina" w:cs="Arial"/>
          <w:b/>
          <w:bCs/>
          <w:i/>
          <w:sz w:val="20"/>
          <w:szCs w:val="20"/>
        </w:rPr>
        <w:t>Další</w:t>
      </w:r>
      <w:proofErr w:type="spellEnd"/>
      <w:r w:rsidR="009D234E">
        <w:rPr>
          <w:rFonts w:eastAsia="EUAlbertina" w:cs="Arial"/>
          <w:b/>
          <w:bCs/>
          <w:i/>
          <w:sz w:val="20"/>
          <w:szCs w:val="20"/>
        </w:rPr>
        <w:t xml:space="preserve"> </w:t>
      </w:r>
      <w:proofErr w:type="spellStart"/>
      <w:r w:rsidR="009D234E">
        <w:rPr>
          <w:rFonts w:eastAsia="EUAlbertina" w:cs="Arial"/>
          <w:b/>
          <w:bCs/>
          <w:i/>
          <w:sz w:val="20"/>
          <w:szCs w:val="20"/>
        </w:rPr>
        <w:t>informace</w:t>
      </w:r>
      <w:proofErr w:type="spellEnd"/>
      <w:r w:rsidR="009D234E">
        <w:rPr>
          <w:rFonts w:eastAsia="EUAlbertina" w:cs="Arial"/>
          <w:b/>
          <w:bCs/>
          <w:i/>
          <w:sz w:val="20"/>
          <w:szCs w:val="20"/>
        </w:rPr>
        <w:t>:</w:t>
      </w:r>
      <w:r w:rsidRPr="00BD576E">
        <w:rPr>
          <w:rFonts w:eastAsia="EUAlbertina" w:cs="Arial"/>
          <w:b/>
          <w:bCs/>
          <w:sz w:val="20"/>
          <w:szCs w:val="20"/>
        </w:rPr>
        <w:tab/>
      </w:r>
      <w:proofErr w:type="spellStart"/>
      <w:r w:rsidR="00B5592C" w:rsidRPr="00B5592C">
        <w:rPr>
          <w:rFonts w:eastAsia="EUAlbertina" w:cs="Arial"/>
          <w:iCs/>
          <w:sz w:val="20"/>
          <w:szCs w:val="20"/>
        </w:rPr>
        <w:t>nestanoveno</w:t>
      </w:r>
      <w:proofErr w:type="spellEnd"/>
    </w:p>
    <w:p w14:paraId="7F0DDBD3" w14:textId="77777777" w:rsidR="00E246EB" w:rsidRPr="00BD576E" w:rsidRDefault="00E246EB" w:rsidP="00B5592C">
      <w:pPr>
        <w:autoSpaceDE w:val="0"/>
        <w:spacing w:line="100" w:lineRule="atLeast"/>
        <w:ind w:left="4111" w:hanging="4111"/>
        <w:jc w:val="both"/>
        <w:rPr>
          <w:rFonts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4"/>
      </w:tblGrid>
      <w:tr w:rsidR="003475B4" w:rsidRPr="00BD576E" w14:paraId="79A0D0BC" w14:textId="77777777">
        <w:tc>
          <w:tcPr>
            <w:tcW w:w="9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B72204" w14:textId="77777777" w:rsidR="003475B4" w:rsidRPr="00BD576E" w:rsidRDefault="00B5592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5592C">
              <w:rPr>
                <w:rFonts w:cs="Arial"/>
                <w:b/>
                <w:bCs/>
                <w:sz w:val="20"/>
                <w:szCs w:val="20"/>
              </w:rPr>
              <w:t>ODDÍL 10: STÁLOST A REAKTIVITA</w:t>
            </w:r>
          </w:p>
        </w:tc>
      </w:tr>
    </w:tbl>
    <w:p w14:paraId="2974C1F8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7F4222BA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 xml:space="preserve">10.1. </w:t>
      </w:r>
      <w:proofErr w:type="spellStart"/>
      <w:r w:rsidR="00B5592C" w:rsidRPr="00B5592C">
        <w:rPr>
          <w:rFonts w:eastAsia="EUAlbertina_Bold" w:cs="Arial"/>
          <w:b/>
          <w:bCs/>
          <w:i/>
          <w:sz w:val="20"/>
          <w:szCs w:val="20"/>
        </w:rPr>
        <w:t>Reaktivita</w:t>
      </w:r>
      <w:proofErr w:type="spellEnd"/>
      <w:r w:rsidR="00B5592C" w:rsidRPr="00B5592C">
        <w:rPr>
          <w:rFonts w:eastAsia="EUAlbertina_Bold" w:cs="Arial"/>
          <w:b/>
          <w:bCs/>
          <w:i/>
          <w:sz w:val="20"/>
          <w:szCs w:val="20"/>
        </w:rPr>
        <w:t>.</w:t>
      </w:r>
    </w:p>
    <w:p w14:paraId="273B3F65" w14:textId="77777777" w:rsidR="00B5592C" w:rsidRPr="00B5592C" w:rsidRDefault="00B5592C" w:rsidP="00B5592C">
      <w:pPr>
        <w:pStyle w:val="WW-Tekstpodstawowywcity2"/>
        <w:jc w:val="both"/>
        <w:rPr>
          <w:rFonts w:ascii="Arial" w:hAnsi="Arial" w:cs="Arial"/>
          <w:sz w:val="20"/>
          <w:szCs w:val="20"/>
        </w:rPr>
      </w:pPr>
      <w:r w:rsidRPr="00B5592C">
        <w:rPr>
          <w:rFonts w:ascii="Arial" w:hAnsi="Arial" w:cs="Arial"/>
          <w:sz w:val="20"/>
          <w:szCs w:val="20"/>
        </w:rPr>
        <w:t>P</w:t>
      </w:r>
      <w:r w:rsidR="009D234E">
        <w:rPr>
          <w:rFonts w:ascii="Arial" w:hAnsi="Arial" w:cs="Arial"/>
          <w:sz w:val="20"/>
          <w:szCs w:val="20"/>
        </w:rPr>
        <w:t xml:space="preserve">rodukt </w:t>
      </w:r>
      <w:proofErr w:type="spellStart"/>
      <w:r w:rsidR="009D234E">
        <w:rPr>
          <w:rFonts w:ascii="Arial" w:hAnsi="Arial" w:cs="Arial"/>
          <w:sz w:val="20"/>
          <w:szCs w:val="20"/>
        </w:rPr>
        <w:t>se</w:t>
      </w:r>
      <w:proofErr w:type="spellEnd"/>
      <w:r w:rsidR="009D234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234E">
        <w:rPr>
          <w:rFonts w:ascii="Arial" w:hAnsi="Arial" w:cs="Arial"/>
          <w:sz w:val="20"/>
          <w:szCs w:val="20"/>
        </w:rPr>
        <w:t>rozkládá</w:t>
      </w:r>
      <w:proofErr w:type="spellEnd"/>
      <w:r w:rsidR="009D234E">
        <w:rPr>
          <w:rFonts w:ascii="Arial" w:hAnsi="Arial" w:cs="Arial"/>
          <w:sz w:val="20"/>
          <w:szCs w:val="20"/>
        </w:rPr>
        <w:t xml:space="preserve"> v </w:t>
      </w:r>
      <w:proofErr w:type="spellStart"/>
      <w:r w:rsidR="009D234E">
        <w:rPr>
          <w:rFonts w:ascii="Arial" w:hAnsi="Arial" w:cs="Arial"/>
          <w:sz w:val="20"/>
          <w:szCs w:val="20"/>
        </w:rPr>
        <w:t>přítomnosti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silných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zásad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6FBC90E" w14:textId="77777777" w:rsidR="00B5592C" w:rsidRPr="00B5592C" w:rsidRDefault="00B5592C" w:rsidP="00B5592C">
      <w:pPr>
        <w:pStyle w:val="WW-Tekstpodstawowywcity2"/>
        <w:jc w:val="both"/>
        <w:rPr>
          <w:rFonts w:ascii="Arial" w:hAnsi="Arial" w:cs="Arial"/>
          <w:sz w:val="20"/>
          <w:szCs w:val="20"/>
        </w:rPr>
      </w:pPr>
      <w:proofErr w:type="spellStart"/>
      <w:r w:rsidRPr="00B5592C">
        <w:rPr>
          <w:rFonts w:ascii="Arial" w:hAnsi="Arial" w:cs="Arial"/>
          <w:sz w:val="20"/>
          <w:szCs w:val="20"/>
        </w:rPr>
        <w:t>Trvalý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B5592C">
        <w:rPr>
          <w:rFonts w:ascii="Arial" w:hAnsi="Arial" w:cs="Arial"/>
          <w:sz w:val="20"/>
          <w:szCs w:val="20"/>
        </w:rPr>
        <w:t>normálních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podmínkách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skladování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B5592C">
        <w:rPr>
          <w:rFonts w:ascii="Arial" w:hAnsi="Arial" w:cs="Arial"/>
          <w:sz w:val="20"/>
          <w:szCs w:val="20"/>
        </w:rPr>
        <w:t>dobu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minimálně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36 </w:t>
      </w:r>
      <w:proofErr w:type="spellStart"/>
      <w:r w:rsidRPr="00B5592C">
        <w:rPr>
          <w:rFonts w:ascii="Arial" w:hAnsi="Arial" w:cs="Arial"/>
          <w:sz w:val="20"/>
          <w:szCs w:val="20"/>
        </w:rPr>
        <w:t>měsíců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45CDCE1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19925F75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10.2. </w:t>
      </w:r>
      <w:proofErr w:type="spellStart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>Chemická</w:t>
      </w:r>
      <w:proofErr w:type="spellEnd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>stabilita</w:t>
      </w:r>
      <w:proofErr w:type="spellEnd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1F64DC6E" w14:textId="77777777" w:rsidR="003475B4" w:rsidRDefault="00EC452C" w:rsidP="00EC452C">
      <w:pPr>
        <w:pStyle w:val="Zkladntextodsazen"/>
        <w:autoSpaceDE w:val="0"/>
        <w:snapToGrid w:val="0"/>
        <w:spacing w:line="100" w:lineRule="atLeast"/>
        <w:ind w:left="567"/>
        <w:jc w:val="both"/>
        <w:rPr>
          <w:sz w:val="20"/>
        </w:rPr>
      </w:pPr>
      <w:proofErr w:type="spellStart"/>
      <w:r>
        <w:rPr>
          <w:sz w:val="20"/>
        </w:rPr>
        <w:t>Preparát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sourodou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hustou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emulzí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bílé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béžové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barvy</w:t>
      </w:r>
      <w:proofErr w:type="spellEnd"/>
      <w:r>
        <w:rPr>
          <w:sz w:val="20"/>
        </w:rPr>
        <w:t xml:space="preserve">, o </w:t>
      </w:r>
      <w:proofErr w:type="spellStart"/>
      <w:r>
        <w:rPr>
          <w:sz w:val="20"/>
        </w:rPr>
        <w:t>snadné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dispersi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vodě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Připouští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částečná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sedimentace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emulze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ponechání</w:t>
      </w:r>
      <w:proofErr w:type="spellEnd"/>
      <w:r>
        <w:rPr>
          <w:sz w:val="20"/>
        </w:rPr>
        <w:t xml:space="preserve"> produktu na </w:t>
      </w:r>
      <w:proofErr w:type="spellStart"/>
      <w:r>
        <w:rPr>
          <w:sz w:val="20"/>
        </w:rPr>
        <w:t>delší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dobu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klidu</w:t>
      </w:r>
      <w:proofErr w:type="spellEnd"/>
      <w:r>
        <w:rPr>
          <w:sz w:val="20"/>
        </w:rPr>
        <w:t xml:space="preserve">. Po </w:t>
      </w:r>
      <w:proofErr w:type="spellStart"/>
      <w:r>
        <w:rPr>
          <w:sz w:val="20"/>
        </w:rPr>
        <w:t>promíchaní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obsahu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balení</w:t>
      </w:r>
      <w:proofErr w:type="spellEnd"/>
      <w:r>
        <w:rPr>
          <w:sz w:val="20"/>
        </w:rPr>
        <w:t xml:space="preserve"> by </w:t>
      </w:r>
      <w:proofErr w:type="spellStart"/>
      <w:r>
        <w:rPr>
          <w:sz w:val="20"/>
        </w:rPr>
        <w:t>měl</w:t>
      </w:r>
      <w:proofErr w:type="spellEnd"/>
      <w:r>
        <w:rPr>
          <w:sz w:val="20"/>
        </w:rPr>
        <w:t xml:space="preserve"> produkt </w:t>
      </w:r>
      <w:proofErr w:type="spellStart"/>
      <w:r>
        <w:rPr>
          <w:sz w:val="20"/>
        </w:rPr>
        <w:t>opětovně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utvořit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sourodou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emulzi</w:t>
      </w:r>
      <w:proofErr w:type="spellEnd"/>
      <w:r>
        <w:rPr>
          <w:sz w:val="20"/>
        </w:rPr>
        <w:t>.</w:t>
      </w:r>
    </w:p>
    <w:p w14:paraId="7B692207" w14:textId="77777777" w:rsidR="00EC452C" w:rsidRPr="00BD576E" w:rsidRDefault="00EC452C" w:rsidP="00EC452C">
      <w:pPr>
        <w:pStyle w:val="Zkladntextodsazen"/>
        <w:autoSpaceDE w:val="0"/>
        <w:snapToGrid w:val="0"/>
        <w:spacing w:line="100" w:lineRule="atLeast"/>
        <w:ind w:left="567"/>
        <w:jc w:val="both"/>
        <w:rPr>
          <w:rFonts w:eastAsia="EUAlbertina_Bold+01" w:cs="Arial"/>
          <w:color w:val="000000"/>
          <w:sz w:val="20"/>
          <w:szCs w:val="20"/>
        </w:rPr>
      </w:pPr>
    </w:p>
    <w:p w14:paraId="0B4B5DFB" w14:textId="77777777" w:rsidR="003475B4" w:rsidRPr="00EC452C" w:rsidRDefault="003475B4" w:rsidP="00BD576E">
      <w:pPr>
        <w:autoSpaceDE w:val="0"/>
        <w:snapToGrid w:val="0"/>
        <w:spacing w:line="100" w:lineRule="atLeast"/>
        <w:jc w:val="both"/>
        <w:rPr>
          <w:rFonts w:eastAsia="EUAlbertina_Bold+01" w:cs="Arial"/>
          <w:b/>
          <w:i/>
          <w:color w:val="000000"/>
          <w:sz w:val="20"/>
          <w:szCs w:val="20"/>
          <w:lang w:val="cs-CZ"/>
        </w:rPr>
      </w:pPr>
      <w:r w:rsidRPr="00BD576E">
        <w:rPr>
          <w:rFonts w:eastAsia="EUAlbertina_Bold+01" w:cs="Arial"/>
          <w:b/>
          <w:color w:val="000000"/>
          <w:sz w:val="20"/>
          <w:szCs w:val="20"/>
        </w:rPr>
        <w:t xml:space="preserve">10.3. </w:t>
      </w:r>
      <w:proofErr w:type="spellStart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Možnost</w:t>
      </w:r>
      <w:proofErr w:type="spellEnd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nebezpečných</w:t>
      </w:r>
      <w:proofErr w:type="spellEnd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reakcí</w:t>
      </w:r>
      <w:proofErr w:type="spellEnd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.</w:t>
      </w:r>
    </w:p>
    <w:p w14:paraId="65612E56" w14:textId="77777777" w:rsidR="003475B4" w:rsidRDefault="00EC452C" w:rsidP="00EC452C">
      <w:pPr>
        <w:autoSpaceDE w:val="0"/>
        <w:snapToGrid w:val="0"/>
        <w:spacing w:line="100" w:lineRule="atLeast"/>
        <w:ind w:left="567"/>
        <w:jc w:val="both"/>
        <w:rPr>
          <w:rFonts w:eastAsia="EUAlbertina_Bold+01" w:cs="EUAlbertina_Bold+01"/>
          <w:color w:val="000000"/>
          <w:sz w:val="20"/>
          <w:szCs w:val="20"/>
        </w:rPr>
      </w:pPr>
      <w:proofErr w:type="spellStart"/>
      <w:r>
        <w:rPr>
          <w:rFonts w:eastAsia="EUAlbertina_Bold+01" w:cs="EUAlbertina_Bold+01"/>
          <w:color w:val="000000"/>
          <w:sz w:val="20"/>
          <w:szCs w:val="20"/>
        </w:rPr>
        <w:t>Nestanoveno</w:t>
      </w:r>
      <w:proofErr w:type="spellEnd"/>
    </w:p>
    <w:p w14:paraId="5C3B965F" w14:textId="77777777" w:rsidR="00EC452C" w:rsidRPr="00BD576E" w:rsidRDefault="00EC452C" w:rsidP="00EC452C">
      <w:pPr>
        <w:autoSpaceDE w:val="0"/>
        <w:snapToGrid w:val="0"/>
        <w:spacing w:line="100" w:lineRule="atLeast"/>
        <w:ind w:left="567"/>
        <w:jc w:val="both"/>
        <w:rPr>
          <w:rFonts w:eastAsia="EUAlbertina_Bold+01" w:cs="Arial"/>
          <w:color w:val="000000"/>
          <w:sz w:val="20"/>
          <w:szCs w:val="20"/>
        </w:rPr>
      </w:pPr>
    </w:p>
    <w:p w14:paraId="7504A163" w14:textId="77777777" w:rsidR="003475B4" w:rsidRPr="00EC452C" w:rsidRDefault="003475B4" w:rsidP="00BD576E">
      <w:pPr>
        <w:autoSpaceDE w:val="0"/>
        <w:snapToGrid w:val="0"/>
        <w:spacing w:line="100" w:lineRule="atLeast"/>
        <w:jc w:val="both"/>
        <w:rPr>
          <w:rFonts w:eastAsia="EUAlbertina_Bold+01" w:cs="Arial"/>
          <w:b/>
          <w:bCs/>
          <w:i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>10.4</w:t>
      </w:r>
      <w:r w:rsidR="006717B9">
        <w:rPr>
          <w:rFonts w:eastAsia="EUAlbertina_Bold" w:cs="Arial"/>
          <w:b/>
          <w:bCs/>
          <w:sz w:val="20"/>
          <w:szCs w:val="20"/>
        </w:rPr>
        <w:t>.</w:t>
      </w:r>
      <w:r w:rsidRPr="00BD576E">
        <w:rPr>
          <w:rFonts w:eastAsia="EUAlbertina_Bold" w:cs="Arial"/>
          <w:b/>
          <w:bCs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Podmínky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 xml:space="preserve">,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kterým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 xml:space="preserve"> je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třeba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zabránit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.</w:t>
      </w:r>
    </w:p>
    <w:p w14:paraId="4DB03BDD" w14:textId="77777777" w:rsidR="00EC452C" w:rsidRDefault="00EC452C" w:rsidP="00EC452C">
      <w:pPr>
        <w:pStyle w:val="Zkladntextodsazen"/>
        <w:tabs>
          <w:tab w:val="left" w:pos="720"/>
        </w:tabs>
        <w:autoSpaceDE w:val="0"/>
        <w:spacing w:line="100" w:lineRule="atLeast"/>
        <w:ind w:left="567"/>
        <w:rPr>
          <w:rFonts w:eastAsia="EUAlbertina_Bold+01" w:cs="EUAlbertina_Bold+01"/>
          <w:sz w:val="20"/>
          <w:szCs w:val="20"/>
        </w:rPr>
      </w:pPr>
      <w:proofErr w:type="spellStart"/>
      <w:r>
        <w:rPr>
          <w:rFonts w:eastAsia="EUAlbertina_Bold+01" w:cs="EUAlbertina_Bold+01"/>
          <w:sz w:val="20"/>
          <w:szCs w:val="20"/>
        </w:rPr>
        <w:t>Silné</w:t>
      </w:r>
      <w:proofErr w:type="spellEnd"/>
      <w:r>
        <w:rPr>
          <w:rFonts w:eastAsia="EUAlbertina_Bold+01" w:cs="EUAlbertina_Bold+01"/>
          <w:sz w:val="20"/>
          <w:szCs w:val="20"/>
        </w:rPr>
        <w:t xml:space="preserve"> </w:t>
      </w:r>
      <w:proofErr w:type="spellStart"/>
      <w:r>
        <w:rPr>
          <w:rFonts w:eastAsia="EUAlbertina_Bold+01" w:cs="EUAlbertina_Bold+01"/>
          <w:sz w:val="20"/>
          <w:szCs w:val="20"/>
        </w:rPr>
        <w:t>naslunění</w:t>
      </w:r>
      <w:proofErr w:type="spellEnd"/>
      <w:r>
        <w:rPr>
          <w:rFonts w:eastAsia="EUAlbertina_Bold+01" w:cs="EUAlbertina_Bold+01"/>
          <w:sz w:val="20"/>
          <w:szCs w:val="20"/>
        </w:rPr>
        <w:t xml:space="preserve">, </w:t>
      </w:r>
      <w:proofErr w:type="spellStart"/>
      <w:r>
        <w:rPr>
          <w:rFonts w:eastAsia="EUAlbertina_Bold+01" w:cs="EUAlbertina_Bold+01"/>
          <w:sz w:val="20"/>
          <w:szCs w:val="20"/>
        </w:rPr>
        <w:t>vysoká</w:t>
      </w:r>
      <w:proofErr w:type="spellEnd"/>
      <w:r>
        <w:rPr>
          <w:rFonts w:eastAsia="EUAlbertina_Bold+01" w:cs="EUAlbertina_Bold+01"/>
          <w:sz w:val="20"/>
          <w:szCs w:val="20"/>
        </w:rPr>
        <w:t xml:space="preserve"> (&gt; 40</w:t>
      </w:r>
      <w:r>
        <w:rPr>
          <w:sz w:val="20"/>
          <w:szCs w:val="20"/>
        </w:rPr>
        <w:t>°</w:t>
      </w:r>
      <w:r>
        <w:rPr>
          <w:rFonts w:eastAsia="EUAlbertina_Bold+01" w:cs="EUAlbertina_Bold+01"/>
          <w:sz w:val="20"/>
          <w:szCs w:val="20"/>
        </w:rPr>
        <w:t xml:space="preserve">C) a </w:t>
      </w:r>
      <w:proofErr w:type="spellStart"/>
      <w:r>
        <w:rPr>
          <w:rFonts w:eastAsia="EUAlbertina_Bold+01" w:cs="EUAlbertina_Bold+01"/>
          <w:sz w:val="20"/>
          <w:szCs w:val="20"/>
        </w:rPr>
        <w:t>nízká</w:t>
      </w:r>
      <w:proofErr w:type="spellEnd"/>
      <w:r>
        <w:rPr>
          <w:rFonts w:eastAsia="EUAlbertina_Bold+01" w:cs="EUAlbertina_Bold+01"/>
          <w:sz w:val="20"/>
          <w:szCs w:val="20"/>
        </w:rPr>
        <w:t xml:space="preserve"> (&lt; 0</w:t>
      </w:r>
      <w:r>
        <w:rPr>
          <w:sz w:val="20"/>
          <w:szCs w:val="20"/>
        </w:rPr>
        <w:t>°</w:t>
      </w:r>
      <w:r>
        <w:rPr>
          <w:rFonts w:eastAsia="EUAlbertina_Bold+01" w:cs="EUAlbertina_Bold+01"/>
          <w:sz w:val="20"/>
          <w:szCs w:val="20"/>
        </w:rPr>
        <w:t xml:space="preserve">C) </w:t>
      </w:r>
      <w:proofErr w:type="spellStart"/>
      <w:r>
        <w:rPr>
          <w:rFonts w:eastAsia="EUAlbertina_Bold+01" w:cs="EUAlbertina_Bold+01"/>
          <w:sz w:val="20"/>
          <w:szCs w:val="20"/>
        </w:rPr>
        <w:t>teplota</w:t>
      </w:r>
      <w:proofErr w:type="spellEnd"/>
      <w:r>
        <w:rPr>
          <w:rFonts w:eastAsia="EUAlbertina_Bold+01" w:cs="EUAlbertina_Bold+01"/>
          <w:sz w:val="20"/>
          <w:szCs w:val="20"/>
        </w:rPr>
        <w:t xml:space="preserve">. </w:t>
      </w:r>
    </w:p>
    <w:p w14:paraId="7CF57283" w14:textId="77777777" w:rsidR="00E246EB" w:rsidRPr="00F404CC" w:rsidRDefault="003475B4" w:rsidP="00F404CC">
      <w:pPr>
        <w:pStyle w:val="Zkladntextodsazen"/>
        <w:tabs>
          <w:tab w:val="left" w:pos="720"/>
        </w:tabs>
        <w:autoSpaceDE w:val="0"/>
        <w:spacing w:line="100" w:lineRule="atLeast"/>
        <w:ind w:left="567"/>
        <w:jc w:val="both"/>
        <w:rPr>
          <w:rFonts w:eastAsia="EUAlbertina_Bold+01" w:cs="Arial"/>
          <w:sz w:val="20"/>
          <w:szCs w:val="20"/>
        </w:rPr>
      </w:pPr>
      <w:r w:rsidRPr="00BD576E">
        <w:rPr>
          <w:rFonts w:eastAsia="EUAlbertina_Bold+01" w:cs="Arial"/>
          <w:sz w:val="20"/>
          <w:szCs w:val="20"/>
        </w:rPr>
        <w:t xml:space="preserve"> </w:t>
      </w:r>
    </w:p>
    <w:p w14:paraId="6F36F4A3" w14:textId="77777777" w:rsidR="003475B4" w:rsidRPr="00F404CC" w:rsidRDefault="003475B4" w:rsidP="00BD576E">
      <w:pPr>
        <w:autoSpaceDE w:val="0"/>
        <w:spacing w:line="100" w:lineRule="atLeast"/>
        <w:jc w:val="both"/>
        <w:rPr>
          <w:rFonts w:eastAsia="EUAlbertina_Bold+01" w:cs="Arial"/>
          <w:b/>
          <w:bCs/>
          <w:i/>
          <w:sz w:val="20"/>
          <w:szCs w:val="20"/>
        </w:rPr>
      </w:pPr>
      <w:r w:rsidRPr="00BD576E">
        <w:rPr>
          <w:rFonts w:eastAsia="EUAlbertina_Bold+01" w:cs="Arial"/>
          <w:b/>
          <w:bCs/>
          <w:sz w:val="20"/>
          <w:szCs w:val="20"/>
        </w:rPr>
        <w:t xml:space="preserve">10.5. </w:t>
      </w:r>
      <w:proofErr w:type="spellStart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>Neslučitelné</w:t>
      </w:r>
      <w:proofErr w:type="spellEnd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 xml:space="preserve"> </w:t>
      </w:r>
      <w:proofErr w:type="spellStart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>materiály</w:t>
      </w:r>
      <w:proofErr w:type="spellEnd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>.</w:t>
      </w:r>
    </w:p>
    <w:p w14:paraId="2A540488" w14:textId="77777777" w:rsidR="00F404CC" w:rsidRDefault="00F404CC" w:rsidP="00F404CC">
      <w:pPr>
        <w:autoSpaceDE w:val="0"/>
        <w:spacing w:line="100" w:lineRule="atLeast"/>
        <w:ind w:left="567"/>
        <w:jc w:val="both"/>
        <w:rPr>
          <w:rFonts w:eastAsia="EUAlbertina_Bold+01" w:cs="Arial"/>
          <w:sz w:val="20"/>
          <w:szCs w:val="20"/>
        </w:rPr>
      </w:pPr>
      <w:proofErr w:type="spellStart"/>
      <w:r w:rsidRPr="00F404CC">
        <w:rPr>
          <w:rFonts w:eastAsia="EUAlbertina_Bold+01" w:cs="Arial"/>
          <w:sz w:val="20"/>
          <w:szCs w:val="20"/>
        </w:rPr>
        <w:t>Alkálie</w:t>
      </w:r>
      <w:proofErr w:type="spellEnd"/>
    </w:p>
    <w:p w14:paraId="743E9DDC" w14:textId="77777777" w:rsidR="00F404CC" w:rsidRDefault="00F404CC" w:rsidP="00F404CC">
      <w:pPr>
        <w:autoSpaceDE w:val="0"/>
        <w:spacing w:line="100" w:lineRule="atLeast"/>
        <w:ind w:left="567"/>
        <w:jc w:val="both"/>
        <w:rPr>
          <w:rFonts w:eastAsia="EUAlbertina_Bold+01" w:cs="Arial"/>
          <w:sz w:val="20"/>
          <w:szCs w:val="20"/>
        </w:rPr>
      </w:pPr>
    </w:p>
    <w:p w14:paraId="213AF390" w14:textId="77777777" w:rsidR="003475B4" w:rsidRPr="00BD576E" w:rsidRDefault="006717B9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  <w:r>
        <w:rPr>
          <w:rFonts w:eastAsia="EUAlbertina_Bold" w:cs="Arial"/>
          <w:b/>
          <w:bCs/>
          <w:sz w:val="20"/>
          <w:szCs w:val="20"/>
        </w:rPr>
        <w:t xml:space="preserve">10.6. </w:t>
      </w:r>
      <w:proofErr w:type="spellStart"/>
      <w:r w:rsidR="00F404CC" w:rsidRPr="00F404CC">
        <w:rPr>
          <w:rFonts w:eastAsia="EUAlbertina_Bold" w:cs="Arial"/>
          <w:b/>
          <w:bCs/>
          <w:i/>
          <w:sz w:val="20"/>
          <w:szCs w:val="20"/>
        </w:rPr>
        <w:t>Nebezpečné</w:t>
      </w:r>
      <w:proofErr w:type="spellEnd"/>
      <w:r w:rsidR="00F404CC" w:rsidRPr="00F404CC">
        <w:rPr>
          <w:rFonts w:eastAsia="EUAlbertina_Bold" w:cs="Arial"/>
          <w:b/>
          <w:bCs/>
          <w:i/>
          <w:sz w:val="20"/>
          <w:szCs w:val="20"/>
        </w:rPr>
        <w:t xml:space="preserve"> produkty </w:t>
      </w:r>
      <w:proofErr w:type="spellStart"/>
      <w:r w:rsidR="009D234E">
        <w:rPr>
          <w:rFonts w:eastAsia="EUAlbertina_Bold" w:cs="Arial"/>
          <w:b/>
          <w:bCs/>
          <w:i/>
          <w:sz w:val="20"/>
          <w:szCs w:val="20"/>
        </w:rPr>
        <w:t>rozkl</w:t>
      </w:r>
      <w:r w:rsidR="00F404CC">
        <w:rPr>
          <w:rFonts w:eastAsia="EUAlbertina_Bold" w:cs="Arial"/>
          <w:b/>
          <w:bCs/>
          <w:i/>
          <w:sz w:val="20"/>
          <w:szCs w:val="20"/>
        </w:rPr>
        <w:t>adu</w:t>
      </w:r>
      <w:proofErr w:type="spellEnd"/>
      <w:r w:rsidR="00F404CC">
        <w:rPr>
          <w:rFonts w:eastAsia="EUAlbertina_Bold" w:cs="Arial"/>
          <w:b/>
          <w:bCs/>
          <w:i/>
          <w:sz w:val="20"/>
          <w:szCs w:val="20"/>
        </w:rPr>
        <w:t>.</w:t>
      </w:r>
    </w:p>
    <w:p w14:paraId="6D9EB1DA" w14:textId="461F7217" w:rsidR="00F404CC" w:rsidRDefault="00F404CC" w:rsidP="00F404CC">
      <w:pPr>
        <w:pStyle w:val="Zkladntextodsazen"/>
        <w:tabs>
          <w:tab w:val="left" w:pos="8235"/>
        </w:tabs>
        <w:autoSpaceDE w:val="0"/>
        <w:snapToGrid w:val="0"/>
        <w:spacing w:line="100" w:lineRule="atLeast"/>
        <w:ind w:left="567"/>
        <w:jc w:val="both"/>
        <w:rPr>
          <w:rFonts w:eastAsia="EUAlbertina" w:cs="EUAlbertina"/>
          <w:color w:val="000000"/>
          <w:sz w:val="20"/>
          <w:szCs w:val="20"/>
        </w:rPr>
      </w:pPr>
      <w:r>
        <w:rPr>
          <w:rFonts w:eastAsia="EUAlbertina" w:cs="EUAlbertina"/>
          <w:color w:val="000000"/>
          <w:sz w:val="20"/>
          <w:szCs w:val="20"/>
        </w:rPr>
        <w:t xml:space="preserve">V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normálních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podmínkách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použití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nejsou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známé</w:t>
      </w:r>
      <w:proofErr w:type="spellEnd"/>
      <w:r>
        <w:rPr>
          <w:rFonts w:eastAsia="EUAlbertina" w:cs="EUAlbertina"/>
          <w:color w:val="000000"/>
          <w:sz w:val="20"/>
          <w:szCs w:val="20"/>
        </w:rPr>
        <w:t>.</w:t>
      </w:r>
      <w:r w:rsidR="00DC0C7B"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 w:rsidR="00DC0C7B" w:rsidRPr="00DC0C7B">
        <w:rPr>
          <w:rFonts w:eastAsia="EUAlbertina" w:cs="EUAlbertina"/>
          <w:color w:val="000000"/>
          <w:sz w:val="20"/>
          <w:szCs w:val="20"/>
        </w:rPr>
        <w:t>Při</w:t>
      </w:r>
      <w:proofErr w:type="spellEnd"/>
      <w:r w:rsidR="00DC0C7B" w:rsidRPr="00DC0C7B"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 w:rsidR="00DC0C7B" w:rsidRPr="00DC0C7B">
        <w:rPr>
          <w:rFonts w:eastAsia="EUAlbertina" w:cs="EUAlbertina"/>
          <w:color w:val="000000"/>
          <w:sz w:val="20"/>
          <w:szCs w:val="20"/>
        </w:rPr>
        <w:t>tepelném</w:t>
      </w:r>
      <w:proofErr w:type="spellEnd"/>
      <w:r w:rsidR="00DC0C7B" w:rsidRPr="00DC0C7B"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 w:rsidR="00DC0C7B" w:rsidRPr="00DC0C7B">
        <w:rPr>
          <w:rFonts w:eastAsia="EUAlbertina" w:cs="EUAlbertina"/>
          <w:color w:val="000000"/>
          <w:sz w:val="20"/>
          <w:szCs w:val="20"/>
        </w:rPr>
        <w:t>rozkladu</w:t>
      </w:r>
      <w:proofErr w:type="spellEnd"/>
      <w:r w:rsidR="00DC0C7B" w:rsidRPr="00DC0C7B"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 w:rsidR="00DC0C7B" w:rsidRPr="00DC0C7B">
        <w:rPr>
          <w:rFonts w:eastAsia="EUAlbertina" w:cs="EUAlbertina"/>
          <w:color w:val="000000"/>
          <w:sz w:val="20"/>
          <w:szCs w:val="20"/>
        </w:rPr>
        <w:t>se</w:t>
      </w:r>
      <w:proofErr w:type="spellEnd"/>
      <w:r w:rsidR="00DC0C7B" w:rsidRPr="00DC0C7B"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 w:rsidR="00DC0C7B" w:rsidRPr="00DC0C7B">
        <w:rPr>
          <w:rFonts w:eastAsia="EUAlbertina" w:cs="EUAlbertina"/>
          <w:color w:val="000000"/>
          <w:sz w:val="20"/>
          <w:szCs w:val="20"/>
        </w:rPr>
        <w:t>uvolňují</w:t>
      </w:r>
      <w:proofErr w:type="spellEnd"/>
      <w:r w:rsidR="00DC0C7B" w:rsidRPr="00DC0C7B"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 w:rsidR="00DC0C7B" w:rsidRPr="00DC0C7B">
        <w:rPr>
          <w:rFonts w:eastAsia="EUAlbertina" w:cs="EUAlbertina"/>
          <w:color w:val="000000"/>
          <w:sz w:val="20"/>
          <w:szCs w:val="20"/>
        </w:rPr>
        <w:t>organohalogenové</w:t>
      </w:r>
      <w:proofErr w:type="spellEnd"/>
      <w:r w:rsidR="00DC0C7B" w:rsidRPr="00DC0C7B"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 w:rsidR="00DC0C7B" w:rsidRPr="00DC0C7B">
        <w:rPr>
          <w:rFonts w:eastAsia="EUAlbertina" w:cs="EUAlbertina"/>
          <w:color w:val="000000"/>
          <w:sz w:val="20"/>
          <w:szCs w:val="20"/>
        </w:rPr>
        <w:t>sloučeniny</w:t>
      </w:r>
      <w:proofErr w:type="spellEnd"/>
    </w:p>
    <w:p w14:paraId="7C19F087" w14:textId="77777777" w:rsidR="00E246EB" w:rsidRPr="00BD576E" w:rsidRDefault="00E246EB" w:rsidP="00F404CC">
      <w:pPr>
        <w:pStyle w:val="Zkladntextodsazen"/>
        <w:tabs>
          <w:tab w:val="left" w:pos="8235"/>
        </w:tabs>
        <w:autoSpaceDE w:val="0"/>
        <w:snapToGrid w:val="0"/>
        <w:spacing w:line="100" w:lineRule="atLeast"/>
        <w:ind w:left="567"/>
        <w:jc w:val="both"/>
        <w:rPr>
          <w:rFonts w:eastAsia="Times New Roman" w:cs="Arial"/>
          <w:color w:val="000000"/>
          <w:sz w:val="20"/>
          <w:szCs w:val="20"/>
        </w:rPr>
      </w:pPr>
      <w:r w:rsidRPr="00BD576E">
        <w:rPr>
          <w:rFonts w:cs="Arial"/>
          <w:sz w:val="20"/>
          <w:szCs w:val="20"/>
        </w:rPr>
        <w:tab/>
      </w:r>
    </w:p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4"/>
      </w:tblGrid>
      <w:tr w:rsidR="003475B4" w:rsidRPr="00BD576E" w14:paraId="09DA3443" w14:textId="77777777">
        <w:tc>
          <w:tcPr>
            <w:tcW w:w="9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2D6076" w14:textId="77777777" w:rsidR="003475B4" w:rsidRPr="00BD576E" w:rsidRDefault="00F404C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404CC">
              <w:rPr>
                <w:rFonts w:cs="Arial"/>
                <w:b/>
                <w:bCs/>
                <w:sz w:val="20"/>
                <w:szCs w:val="20"/>
              </w:rPr>
              <w:t>ODDÍL 11: TOXIKOLOGICKÉ INFORMACE</w:t>
            </w:r>
          </w:p>
        </w:tc>
      </w:tr>
    </w:tbl>
    <w:p w14:paraId="131393F5" w14:textId="77777777" w:rsidR="003475B4" w:rsidRPr="00BD576E" w:rsidRDefault="003475B4" w:rsidP="00BD576E">
      <w:pPr>
        <w:pStyle w:val="tabletext"/>
        <w:spacing w:after="0" w:line="100" w:lineRule="atLeast"/>
        <w:rPr>
          <w:rFonts w:ascii="Arial" w:hAnsi="Arial" w:cs="Arial"/>
        </w:rPr>
      </w:pPr>
    </w:p>
    <w:p w14:paraId="711FD885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11.1. 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Informace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o 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toxi</w:t>
      </w:r>
      <w:r w:rsidR="009D234E">
        <w:rPr>
          <w:rFonts w:eastAsia="EUAlbertina" w:cs="Arial"/>
          <w:b/>
          <w:bCs/>
          <w:i/>
          <w:color w:val="000000"/>
          <w:sz w:val="20"/>
          <w:szCs w:val="20"/>
        </w:rPr>
        <w:t>kologických</w:t>
      </w:r>
      <w:proofErr w:type="spellEnd"/>
      <w:r w:rsidR="009D234E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9D234E">
        <w:rPr>
          <w:rFonts w:eastAsia="EUAlbertina" w:cs="Arial"/>
          <w:b/>
          <w:bCs/>
          <w:i/>
          <w:color w:val="000000"/>
          <w:sz w:val="20"/>
          <w:szCs w:val="20"/>
        </w:rPr>
        <w:t>účincích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6DC26132" w14:textId="77777777" w:rsidR="009D234E" w:rsidRPr="00F404CC" w:rsidRDefault="009D234E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5517B72B" w14:textId="77777777" w:rsidR="00F404CC" w:rsidRPr="00F404CC" w:rsidRDefault="00F404CC" w:rsidP="00F404CC">
      <w:pPr>
        <w:pStyle w:val="WW-Tekstpodstawowywcity2"/>
        <w:ind w:left="567"/>
        <w:rPr>
          <w:rFonts w:ascii="Arial" w:hAnsi="Arial" w:cs="Arial"/>
          <w:b/>
          <w:sz w:val="20"/>
        </w:rPr>
      </w:pPr>
      <w:proofErr w:type="spellStart"/>
      <w:r w:rsidRPr="00F404CC">
        <w:rPr>
          <w:rFonts w:ascii="Arial" w:hAnsi="Arial" w:cs="Arial"/>
          <w:b/>
          <w:sz w:val="20"/>
          <w:szCs w:val="20"/>
        </w:rPr>
        <w:t>Akutní</w:t>
      </w:r>
      <w:proofErr w:type="spellEnd"/>
      <w:r w:rsidRPr="00F404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b/>
          <w:sz w:val="20"/>
          <w:szCs w:val="20"/>
        </w:rPr>
        <w:t>toxicita</w:t>
      </w:r>
      <w:proofErr w:type="spellEnd"/>
      <w:r w:rsidRPr="00F404CC">
        <w:rPr>
          <w:rFonts w:ascii="Arial" w:hAnsi="Arial" w:cs="Arial"/>
          <w:b/>
          <w:sz w:val="20"/>
          <w:szCs w:val="20"/>
        </w:rPr>
        <w:t xml:space="preserve"> </w:t>
      </w:r>
      <w:r w:rsidRPr="00F404CC">
        <w:rPr>
          <w:rFonts w:ascii="Arial" w:hAnsi="Arial" w:cs="Arial"/>
          <w:b/>
          <w:sz w:val="20"/>
          <w:szCs w:val="20"/>
        </w:rPr>
        <w:tab/>
      </w:r>
      <w:r w:rsidRPr="00F404CC">
        <w:rPr>
          <w:rFonts w:ascii="Arial" w:hAnsi="Arial" w:cs="Arial"/>
          <w:b/>
          <w:sz w:val="20"/>
          <w:szCs w:val="20"/>
        </w:rPr>
        <w:tab/>
      </w:r>
    </w:p>
    <w:p w14:paraId="364DED83" w14:textId="6B6575A2" w:rsidR="00DC0C7B" w:rsidRPr="00DC0C7B" w:rsidRDefault="00DC0C7B" w:rsidP="00DC0C7B">
      <w:pPr>
        <w:pStyle w:val="WW-Tekstpodstawowywcity2"/>
        <w:ind w:left="567"/>
        <w:rPr>
          <w:rFonts w:ascii="Arial" w:hAnsi="Arial" w:cs="Arial"/>
          <w:sz w:val="20"/>
        </w:rPr>
      </w:pPr>
      <w:proofErr w:type="spellStart"/>
      <w:r w:rsidRPr="00DC0C7B">
        <w:rPr>
          <w:rFonts w:ascii="Arial" w:hAnsi="Arial" w:cs="Arial"/>
          <w:sz w:val="20"/>
        </w:rPr>
        <w:t>Akutní</w:t>
      </w:r>
      <w:proofErr w:type="spellEnd"/>
      <w:r w:rsidRPr="00DC0C7B">
        <w:rPr>
          <w:rFonts w:ascii="Arial" w:hAnsi="Arial" w:cs="Arial"/>
          <w:sz w:val="20"/>
        </w:rPr>
        <w:t xml:space="preserve"> </w:t>
      </w:r>
      <w:proofErr w:type="spellStart"/>
      <w:r w:rsidRPr="00DC0C7B">
        <w:rPr>
          <w:rFonts w:ascii="Arial" w:hAnsi="Arial" w:cs="Arial"/>
          <w:sz w:val="20"/>
        </w:rPr>
        <w:t>orální</w:t>
      </w:r>
      <w:proofErr w:type="spellEnd"/>
      <w:r w:rsidRPr="00DC0C7B">
        <w:rPr>
          <w:rFonts w:ascii="Arial" w:hAnsi="Arial" w:cs="Arial"/>
          <w:sz w:val="20"/>
        </w:rPr>
        <w:t xml:space="preserve"> </w:t>
      </w:r>
      <w:proofErr w:type="spellStart"/>
      <w:r w:rsidRPr="00DC0C7B">
        <w:rPr>
          <w:rFonts w:ascii="Arial" w:hAnsi="Arial" w:cs="Arial"/>
          <w:sz w:val="20"/>
        </w:rPr>
        <w:t>toxicita</w:t>
      </w:r>
      <w:proofErr w:type="spellEnd"/>
      <w:r w:rsidRPr="00DC0C7B">
        <w:rPr>
          <w:rFonts w:ascii="Arial" w:hAnsi="Arial" w:cs="Arial"/>
          <w:sz w:val="20"/>
        </w:rPr>
        <w:t xml:space="preserve">: data </w:t>
      </w:r>
      <w:proofErr w:type="spellStart"/>
      <w:r w:rsidRPr="00DC0C7B">
        <w:rPr>
          <w:rFonts w:ascii="Arial" w:hAnsi="Arial" w:cs="Arial"/>
          <w:sz w:val="20"/>
        </w:rPr>
        <w:t>neudána</w:t>
      </w:r>
      <w:proofErr w:type="spellEnd"/>
      <w:r>
        <w:rPr>
          <w:rFonts w:ascii="Arial" w:hAnsi="Arial" w:cs="Arial"/>
          <w:sz w:val="20"/>
        </w:rPr>
        <w:t xml:space="preserve"> </w:t>
      </w:r>
      <w:r w:rsidRPr="00DC0C7B">
        <w:rPr>
          <w:rFonts w:ascii="Arial" w:hAnsi="Arial" w:cs="Arial"/>
          <w:sz w:val="20"/>
        </w:rPr>
        <w:t>pro produkt</w:t>
      </w:r>
    </w:p>
    <w:p w14:paraId="669D9254" w14:textId="55D769DB" w:rsidR="00DC0C7B" w:rsidRPr="00DC0C7B" w:rsidRDefault="00DC0C7B" w:rsidP="00DC0C7B">
      <w:pPr>
        <w:pStyle w:val="WW-Tekstpodstawowywcity2"/>
        <w:ind w:left="567"/>
        <w:rPr>
          <w:rFonts w:ascii="Arial" w:hAnsi="Arial" w:cs="Arial"/>
          <w:sz w:val="20"/>
        </w:rPr>
      </w:pPr>
      <w:proofErr w:type="spellStart"/>
      <w:r w:rsidRPr="00F404CC">
        <w:rPr>
          <w:rFonts w:ascii="Arial" w:hAnsi="Arial" w:cs="Arial"/>
          <w:sz w:val="20"/>
        </w:rPr>
        <w:t>Akutní</w:t>
      </w:r>
      <w:proofErr w:type="spellEnd"/>
      <w:r w:rsidRPr="00F404CC">
        <w:rPr>
          <w:rFonts w:ascii="Arial" w:hAnsi="Arial" w:cs="Arial"/>
          <w:sz w:val="20"/>
        </w:rPr>
        <w:t xml:space="preserve"> </w:t>
      </w:r>
      <w:proofErr w:type="spellStart"/>
      <w:r w:rsidRPr="00F404CC">
        <w:rPr>
          <w:rFonts w:ascii="Arial" w:hAnsi="Arial" w:cs="Arial"/>
          <w:sz w:val="20"/>
        </w:rPr>
        <w:t>dermální</w:t>
      </w:r>
      <w:proofErr w:type="spellEnd"/>
      <w:r w:rsidRPr="00F404CC">
        <w:rPr>
          <w:rFonts w:ascii="Arial" w:hAnsi="Arial" w:cs="Arial"/>
          <w:sz w:val="20"/>
        </w:rPr>
        <w:t xml:space="preserve"> </w:t>
      </w:r>
      <w:proofErr w:type="spellStart"/>
      <w:r w:rsidRPr="00F404CC">
        <w:rPr>
          <w:rFonts w:ascii="Arial" w:hAnsi="Arial" w:cs="Arial"/>
          <w:sz w:val="20"/>
        </w:rPr>
        <w:t>toxicita</w:t>
      </w:r>
      <w:proofErr w:type="spellEnd"/>
      <w:r w:rsidRPr="00DC0C7B">
        <w:rPr>
          <w:rFonts w:ascii="Arial" w:hAnsi="Arial" w:cs="Arial"/>
          <w:sz w:val="20"/>
        </w:rPr>
        <w:t xml:space="preserve">: data </w:t>
      </w:r>
      <w:proofErr w:type="spellStart"/>
      <w:r w:rsidRPr="00DC0C7B">
        <w:rPr>
          <w:rFonts w:ascii="Arial" w:hAnsi="Arial" w:cs="Arial"/>
          <w:sz w:val="20"/>
        </w:rPr>
        <w:t>neudána</w:t>
      </w:r>
      <w:proofErr w:type="spellEnd"/>
      <w:r>
        <w:rPr>
          <w:rFonts w:ascii="Arial" w:hAnsi="Arial" w:cs="Arial"/>
          <w:sz w:val="20"/>
        </w:rPr>
        <w:t xml:space="preserve"> </w:t>
      </w:r>
      <w:r w:rsidRPr="00DC0C7B">
        <w:rPr>
          <w:rFonts w:ascii="Arial" w:hAnsi="Arial" w:cs="Arial"/>
          <w:sz w:val="20"/>
        </w:rPr>
        <w:t>pro produkt</w:t>
      </w:r>
    </w:p>
    <w:p w14:paraId="1616AA1D" w14:textId="77777777" w:rsidR="008A6973" w:rsidRDefault="00DC0C7B" w:rsidP="00DC0C7B">
      <w:pPr>
        <w:pStyle w:val="WW-Tekstpodstawowywcity2"/>
        <w:ind w:left="567"/>
        <w:rPr>
          <w:rFonts w:ascii="Arial" w:hAnsi="Arial" w:cs="Arial"/>
          <w:sz w:val="20"/>
        </w:rPr>
      </w:pPr>
      <w:proofErr w:type="spellStart"/>
      <w:r w:rsidRPr="00DC0C7B">
        <w:rPr>
          <w:rFonts w:ascii="Arial" w:hAnsi="Arial" w:cs="Arial"/>
          <w:sz w:val="20"/>
        </w:rPr>
        <w:t>Akutní</w:t>
      </w:r>
      <w:proofErr w:type="spellEnd"/>
      <w:r w:rsidRPr="00DC0C7B">
        <w:rPr>
          <w:rFonts w:ascii="Arial" w:hAnsi="Arial" w:cs="Arial"/>
          <w:sz w:val="20"/>
        </w:rPr>
        <w:t xml:space="preserve"> </w:t>
      </w:r>
      <w:proofErr w:type="spellStart"/>
      <w:r w:rsidRPr="00DC0C7B">
        <w:rPr>
          <w:rFonts w:ascii="Arial" w:hAnsi="Arial" w:cs="Arial"/>
          <w:sz w:val="20"/>
        </w:rPr>
        <w:t>inhalační</w:t>
      </w:r>
      <w:proofErr w:type="spellEnd"/>
      <w:r w:rsidRPr="00DC0C7B">
        <w:rPr>
          <w:rFonts w:ascii="Arial" w:hAnsi="Arial" w:cs="Arial"/>
          <w:sz w:val="20"/>
        </w:rPr>
        <w:t xml:space="preserve"> </w:t>
      </w:r>
      <w:proofErr w:type="spellStart"/>
      <w:r w:rsidRPr="00DC0C7B">
        <w:rPr>
          <w:rFonts w:ascii="Arial" w:hAnsi="Arial" w:cs="Arial"/>
          <w:sz w:val="20"/>
        </w:rPr>
        <w:t>toxicit</w:t>
      </w:r>
      <w:r>
        <w:rPr>
          <w:rFonts w:ascii="Arial" w:hAnsi="Arial" w:cs="Arial"/>
          <w:sz w:val="20"/>
        </w:rPr>
        <w:t>a</w:t>
      </w:r>
      <w:proofErr w:type="spellEnd"/>
      <w:r w:rsidRPr="00DC0C7B">
        <w:rPr>
          <w:rFonts w:ascii="Arial" w:hAnsi="Arial" w:cs="Arial"/>
          <w:sz w:val="20"/>
        </w:rPr>
        <w:t xml:space="preserve">: data </w:t>
      </w:r>
      <w:proofErr w:type="spellStart"/>
      <w:r w:rsidRPr="00DC0C7B">
        <w:rPr>
          <w:rFonts w:ascii="Arial" w:hAnsi="Arial" w:cs="Arial"/>
          <w:sz w:val="20"/>
        </w:rPr>
        <w:t>neudána</w:t>
      </w:r>
      <w:proofErr w:type="spellEnd"/>
      <w:r>
        <w:rPr>
          <w:rFonts w:ascii="Arial" w:hAnsi="Arial" w:cs="Arial"/>
          <w:sz w:val="20"/>
        </w:rPr>
        <w:t xml:space="preserve"> </w:t>
      </w:r>
      <w:r w:rsidRPr="00DC0C7B">
        <w:rPr>
          <w:rFonts w:ascii="Arial" w:hAnsi="Arial" w:cs="Arial"/>
          <w:sz w:val="20"/>
        </w:rPr>
        <w:t>pro produkt</w:t>
      </w:r>
    </w:p>
    <w:p w14:paraId="09DADE24" w14:textId="775BC161" w:rsidR="00F404CC" w:rsidRPr="00F404CC" w:rsidRDefault="00F404CC" w:rsidP="00DC0C7B">
      <w:pPr>
        <w:pStyle w:val="WW-Tekstpodstawowywcity2"/>
        <w:ind w:left="567"/>
        <w:rPr>
          <w:rFonts w:ascii="Arial" w:hAnsi="Arial" w:cs="Arial"/>
          <w:sz w:val="20"/>
        </w:rPr>
      </w:pP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  <w:r w:rsidRPr="00F404CC">
        <w:rPr>
          <w:rFonts w:ascii="Arial" w:hAnsi="Arial" w:cs="Arial"/>
          <w:sz w:val="20"/>
        </w:rPr>
        <w:tab/>
      </w:r>
    </w:p>
    <w:p w14:paraId="2F63541B" w14:textId="77777777" w:rsidR="00DC0C7B" w:rsidRPr="008A6973" w:rsidRDefault="00DC0C7B" w:rsidP="00DC0C7B">
      <w:pPr>
        <w:pStyle w:val="WW-Tekstpodstawowywcity2"/>
        <w:ind w:left="567"/>
        <w:rPr>
          <w:rFonts w:ascii="Arial" w:hAnsi="Arial" w:cs="Arial"/>
          <w:b/>
          <w:bCs/>
          <w:sz w:val="20"/>
        </w:rPr>
      </w:pPr>
      <w:proofErr w:type="spellStart"/>
      <w:r w:rsidRPr="008A6973">
        <w:rPr>
          <w:rFonts w:ascii="Arial" w:hAnsi="Arial" w:cs="Arial"/>
          <w:b/>
          <w:bCs/>
          <w:sz w:val="20"/>
        </w:rPr>
        <w:t>Akutní</w:t>
      </w:r>
      <w:proofErr w:type="spellEnd"/>
      <w:r w:rsidRPr="008A697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A6973">
        <w:rPr>
          <w:rFonts w:ascii="Arial" w:hAnsi="Arial" w:cs="Arial"/>
          <w:b/>
          <w:bCs/>
          <w:sz w:val="20"/>
        </w:rPr>
        <w:t>toxicita</w:t>
      </w:r>
      <w:proofErr w:type="spellEnd"/>
      <w:r w:rsidRPr="008A6973">
        <w:rPr>
          <w:rFonts w:ascii="Arial" w:hAnsi="Arial" w:cs="Arial"/>
          <w:b/>
          <w:bCs/>
          <w:sz w:val="20"/>
        </w:rPr>
        <w:t xml:space="preserve"> pro </w:t>
      </w:r>
      <w:proofErr w:type="spellStart"/>
      <w:r w:rsidRPr="008A6973">
        <w:rPr>
          <w:rFonts w:ascii="Arial" w:hAnsi="Arial" w:cs="Arial"/>
          <w:b/>
          <w:bCs/>
          <w:sz w:val="20"/>
        </w:rPr>
        <w:t>nebezpečné</w:t>
      </w:r>
      <w:proofErr w:type="spellEnd"/>
      <w:r w:rsidRPr="008A697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A6973">
        <w:rPr>
          <w:rFonts w:ascii="Arial" w:hAnsi="Arial" w:cs="Arial"/>
          <w:b/>
          <w:bCs/>
          <w:sz w:val="20"/>
        </w:rPr>
        <w:t>složky</w:t>
      </w:r>
      <w:proofErr w:type="spellEnd"/>
      <w:r w:rsidRPr="008A6973">
        <w:rPr>
          <w:rFonts w:ascii="Arial" w:hAnsi="Arial" w:cs="Arial"/>
          <w:b/>
          <w:bCs/>
          <w:sz w:val="20"/>
        </w:rPr>
        <w:t>:</w:t>
      </w:r>
    </w:p>
    <w:p w14:paraId="109E6741" w14:textId="2A4E9979" w:rsidR="00DC0C7B" w:rsidRPr="00DC0C7B" w:rsidRDefault="00DC0C7B" w:rsidP="00DC0C7B">
      <w:pPr>
        <w:pStyle w:val="WW-Tekstpodstawowywcity2"/>
        <w:ind w:left="567"/>
        <w:rPr>
          <w:rFonts w:ascii="Arial" w:hAnsi="Arial" w:cs="Arial"/>
          <w:sz w:val="20"/>
        </w:rPr>
      </w:pPr>
      <w:proofErr w:type="spellStart"/>
      <w:r w:rsidRPr="00DC0C7B">
        <w:rPr>
          <w:rFonts w:ascii="Arial" w:hAnsi="Arial" w:cs="Arial"/>
          <w:sz w:val="20"/>
        </w:rPr>
        <w:t>Akutní</w:t>
      </w:r>
      <w:proofErr w:type="spellEnd"/>
      <w:r w:rsidRPr="00DC0C7B">
        <w:rPr>
          <w:rFonts w:ascii="Arial" w:hAnsi="Arial" w:cs="Arial"/>
          <w:sz w:val="20"/>
        </w:rPr>
        <w:t xml:space="preserve"> </w:t>
      </w:r>
      <w:proofErr w:type="spellStart"/>
      <w:r w:rsidRPr="00DC0C7B">
        <w:rPr>
          <w:rFonts w:ascii="Arial" w:hAnsi="Arial" w:cs="Arial"/>
          <w:sz w:val="20"/>
        </w:rPr>
        <w:t>orální</w:t>
      </w:r>
      <w:proofErr w:type="spellEnd"/>
      <w:r w:rsidRPr="00DC0C7B">
        <w:rPr>
          <w:rFonts w:ascii="Arial" w:hAnsi="Arial" w:cs="Arial"/>
          <w:sz w:val="20"/>
        </w:rPr>
        <w:t xml:space="preserve"> </w:t>
      </w:r>
      <w:proofErr w:type="spellStart"/>
      <w:r w:rsidRPr="00DC0C7B">
        <w:rPr>
          <w:rFonts w:ascii="Arial" w:hAnsi="Arial" w:cs="Arial"/>
          <w:sz w:val="20"/>
        </w:rPr>
        <w:t>toxicita</w:t>
      </w:r>
      <w:proofErr w:type="spellEnd"/>
      <w:r w:rsidRPr="00DC0C7B">
        <w:rPr>
          <w:rFonts w:ascii="Arial" w:hAnsi="Arial" w:cs="Arial"/>
          <w:sz w:val="20"/>
        </w:rPr>
        <w:t xml:space="preserve"> LD50 (</w:t>
      </w:r>
      <w:proofErr w:type="spellStart"/>
      <w:r w:rsidRPr="00DC0C7B">
        <w:rPr>
          <w:rFonts w:ascii="Arial" w:hAnsi="Arial" w:cs="Arial"/>
          <w:sz w:val="20"/>
        </w:rPr>
        <w:t>potkan</w:t>
      </w:r>
      <w:proofErr w:type="spellEnd"/>
      <w:r w:rsidRPr="00DC0C7B">
        <w:rPr>
          <w:rFonts w:ascii="Arial" w:hAnsi="Arial" w:cs="Arial"/>
          <w:sz w:val="20"/>
        </w:rPr>
        <w:t xml:space="preserve">): 430 - 4 000 </w:t>
      </w:r>
      <w:r w:rsidRPr="008A6973">
        <w:rPr>
          <w:rFonts w:ascii="Arial" w:hAnsi="Arial" w:cs="Arial"/>
          <w:sz w:val="20"/>
          <w:vertAlign w:val="superscript"/>
        </w:rPr>
        <w:t>mg</w:t>
      </w:r>
      <w:r w:rsidRPr="00DC0C7B">
        <w:rPr>
          <w:rFonts w:ascii="Arial" w:hAnsi="Arial" w:cs="Arial"/>
          <w:sz w:val="20"/>
        </w:rPr>
        <w:t>/</w:t>
      </w:r>
      <w:r w:rsidRPr="008A6973">
        <w:rPr>
          <w:rFonts w:ascii="Arial" w:hAnsi="Arial" w:cs="Arial"/>
          <w:sz w:val="20"/>
          <w:vertAlign w:val="subscript"/>
        </w:rPr>
        <w:t>kg</w:t>
      </w:r>
      <w:r w:rsidRPr="00DC0C7B">
        <w:rPr>
          <w:rFonts w:ascii="Arial" w:hAnsi="Arial" w:cs="Arial"/>
          <w:sz w:val="20"/>
        </w:rPr>
        <w:t xml:space="preserve"> (pro alfa-</w:t>
      </w:r>
      <w:proofErr w:type="spellStart"/>
      <w:r w:rsidRPr="00DC0C7B">
        <w:rPr>
          <w:rFonts w:ascii="Arial" w:hAnsi="Arial" w:cs="Arial"/>
          <w:sz w:val="20"/>
        </w:rPr>
        <w:t>cypermethrin</w:t>
      </w:r>
      <w:proofErr w:type="spellEnd"/>
      <w:r w:rsidRPr="00DC0C7B">
        <w:rPr>
          <w:rFonts w:ascii="Arial" w:hAnsi="Arial" w:cs="Arial"/>
          <w:sz w:val="20"/>
        </w:rPr>
        <w:t>)</w:t>
      </w:r>
    </w:p>
    <w:p w14:paraId="27EBDB1E" w14:textId="21342B88" w:rsidR="00DC0C7B" w:rsidRPr="00DC0C7B" w:rsidRDefault="00DC0C7B" w:rsidP="00DC0C7B">
      <w:pPr>
        <w:pStyle w:val="WW-Tekstpodstawowywcity2"/>
        <w:ind w:left="567"/>
        <w:rPr>
          <w:rFonts w:ascii="Arial" w:hAnsi="Arial" w:cs="Arial"/>
          <w:sz w:val="20"/>
        </w:rPr>
      </w:pPr>
      <w:proofErr w:type="spellStart"/>
      <w:r w:rsidRPr="00DC0C7B">
        <w:rPr>
          <w:rFonts w:ascii="Arial" w:hAnsi="Arial" w:cs="Arial"/>
          <w:sz w:val="20"/>
        </w:rPr>
        <w:t>Akutní</w:t>
      </w:r>
      <w:proofErr w:type="spellEnd"/>
      <w:r w:rsidRPr="00DC0C7B">
        <w:rPr>
          <w:rFonts w:ascii="Arial" w:hAnsi="Arial" w:cs="Arial"/>
          <w:sz w:val="20"/>
        </w:rPr>
        <w:t xml:space="preserve"> </w:t>
      </w:r>
      <w:proofErr w:type="spellStart"/>
      <w:r w:rsidRPr="00DC0C7B">
        <w:rPr>
          <w:rFonts w:ascii="Arial" w:hAnsi="Arial" w:cs="Arial"/>
          <w:sz w:val="20"/>
        </w:rPr>
        <w:t>orální</w:t>
      </w:r>
      <w:proofErr w:type="spellEnd"/>
      <w:r w:rsidRPr="00DC0C7B">
        <w:rPr>
          <w:rFonts w:ascii="Arial" w:hAnsi="Arial" w:cs="Arial"/>
          <w:sz w:val="20"/>
        </w:rPr>
        <w:t xml:space="preserve"> </w:t>
      </w:r>
      <w:proofErr w:type="spellStart"/>
      <w:r w:rsidRPr="00DC0C7B">
        <w:rPr>
          <w:rFonts w:ascii="Arial" w:hAnsi="Arial" w:cs="Arial"/>
          <w:sz w:val="20"/>
        </w:rPr>
        <w:t>toxicita</w:t>
      </w:r>
      <w:proofErr w:type="spellEnd"/>
      <w:r w:rsidRPr="00DC0C7B">
        <w:rPr>
          <w:rFonts w:ascii="Arial" w:hAnsi="Arial" w:cs="Arial"/>
          <w:sz w:val="20"/>
        </w:rPr>
        <w:t xml:space="preserve"> LD50 (</w:t>
      </w:r>
      <w:proofErr w:type="spellStart"/>
      <w:r w:rsidRPr="00DC0C7B">
        <w:rPr>
          <w:rFonts w:ascii="Arial" w:hAnsi="Arial" w:cs="Arial"/>
          <w:sz w:val="20"/>
        </w:rPr>
        <w:t>potkan</w:t>
      </w:r>
      <w:proofErr w:type="spellEnd"/>
      <w:r w:rsidRPr="00DC0C7B">
        <w:rPr>
          <w:rFonts w:ascii="Arial" w:hAnsi="Arial" w:cs="Arial"/>
          <w:sz w:val="20"/>
        </w:rPr>
        <w:t xml:space="preserve">): 441 - 1152 </w:t>
      </w:r>
      <w:r w:rsidR="008A6973" w:rsidRPr="008A6973">
        <w:rPr>
          <w:rFonts w:ascii="Arial" w:hAnsi="Arial" w:cs="Arial"/>
          <w:sz w:val="20"/>
          <w:vertAlign w:val="superscript"/>
        </w:rPr>
        <w:t>mg</w:t>
      </w:r>
      <w:r w:rsidR="008A6973" w:rsidRPr="00DC0C7B">
        <w:rPr>
          <w:rFonts w:ascii="Arial" w:hAnsi="Arial" w:cs="Arial"/>
          <w:sz w:val="20"/>
        </w:rPr>
        <w:t>/</w:t>
      </w:r>
      <w:r w:rsidR="008A6973" w:rsidRPr="008A6973">
        <w:rPr>
          <w:rFonts w:ascii="Arial" w:hAnsi="Arial" w:cs="Arial"/>
          <w:sz w:val="20"/>
          <w:vertAlign w:val="subscript"/>
        </w:rPr>
        <w:t>kg</w:t>
      </w:r>
      <w:r w:rsidRPr="00DC0C7B">
        <w:rPr>
          <w:rFonts w:ascii="Arial" w:hAnsi="Arial" w:cs="Arial"/>
          <w:sz w:val="20"/>
        </w:rPr>
        <w:t xml:space="preserve"> (pro </w:t>
      </w:r>
      <w:proofErr w:type="spellStart"/>
      <w:r w:rsidRPr="00DC0C7B">
        <w:rPr>
          <w:rFonts w:ascii="Arial" w:hAnsi="Arial" w:cs="Arial"/>
          <w:sz w:val="20"/>
        </w:rPr>
        <w:t>chlorfenapir</w:t>
      </w:r>
      <w:proofErr w:type="spellEnd"/>
      <w:r w:rsidRPr="00DC0C7B">
        <w:rPr>
          <w:rFonts w:ascii="Arial" w:hAnsi="Arial" w:cs="Arial"/>
          <w:sz w:val="20"/>
        </w:rPr>
        <w:t>)</w:t>
      </w:r>
    </w:p>
    <w:p w14:paraId="1E41D1B6" w14:textId="77777777" w:rsidR="00DC0C7B" w:rsidRPr="00DC0C7B" w:rsidRDefault="00DC0C7B" w:rsidP="00DC0C7B">
      <w:pPr>
        <w:pStyle w:val="WW-Tekstpodstawowywcity2"/>
        <w:ind w:left="567"/>
        <w:rPr>
          <w:rFonts w:ascii="Arial" w:hAnsi="Arial" w:cs="Arial"/>
          <w:sz w:val="20"/>
        </w:rPr>
      </w:pPr>
      <w:proofErr w:type="spellStart"/>
      <w:r w:rsidRPr="00DC0C7B">
        <w:rPr>
          <w:rFonts w:ascii="Arial" w:hAnsi="Arial" w:cs="Arial"/>
          <w:sz w:val="20"/>
        </w:rPr>
        <w:t>Akutní</w:t>
      </w:r>
      <w:proofErr w:type="spellEnd"/>
      <w:r w:rsidRPr="00DC0C7B">
        <w:rPr>
          <w:rFonts w:ascii="Arial" w:hAnsi="Arial" w:cs="Arial"/>
          <w:sz w:val="20"/>
        </w:rPr>
        <w:t xml:space="preserve"> </w:t>
      </w:r>
      <w:proofErr w:type="spellStart"/>
      <w:r w:rsidRPr="00DC0C7B">
        <w:rPr>
          <w:rFonts w:ascii="Arial" w:hAnsi="Arial" w:cs="Arial"/>
          <w:sz w:val="20"/>
        </w:rPr>
        <w:t>inhalační</w:t>
      </w:r>
      <w:proofErr w:type="spellEnd"/>
      <w:r w:rsidRPr="00DC0C7B">
        <w:rPr>
          <w:rFonts w:ascii="Arial" w:hAnsi="Arial" w:cs="Arial"/>
          <w:sz w:val="20"/>
        </w:rPr>
        <w:t xml:space="preserve"> </w:t>
      </w:r>
      <w:proofErr w:type="spellStart"/>
      <w:r w:rsidRPr="00DC0C7B">
        <w:rPr>
          <w:rFonts w:ascii="Arial" w:hAnsi="Arial" w:cs="Arial"/>
          <w:sz w:val="20"/>
        </w:rPr>
        <w:t>toxicita</w:t>
      </w:r>
      <w:proofErr w:type="spellEnd"/>
      <w:r w:rsidRPr="00DC0C7B">
        <w:rPr>
          <w:rFonts w:ascii="Arial" w:hAnsi="Arial" w:cs="Arial"/>
          <w:sz w:val="20"/>
        </w:rPr>
        <w:t xml:space="preserve">, </w:t>
      </w:r>
      <w:proofErr w:type="spellStart"/>
      <w:r w:rsidRPr="00DC0C7B">
        <w:rPr>
          <w:rFonts w:ascii="Arial" w:hAnsi="Arial" w:cs="Arial"/>
          <w:sz w:val="20"/>
        </w:rPr>
        <w:t>páry</w:t>
      </w:r>
      <w:proofErr w:type="spellEnd"/>
      <w:r w:rsidRPr="00DC0C7B">
        <w:rPr>
          <w:rFonts w:ascii="Arial" w:hAnsi="Arial" w:cs="Arial"/>
          <w:sz w:val="20"/>
        </w:rPr>
        <w:t xml:space="preserve"> LC50 (</w:t>
      </w:r>
      <w:proofErr w:type="spellStart"/>
      <w:r w:rsidRPr="00DC0C7B">
        <w:rPr>
          <w:rFonts w:ascii="Arial" w:hAnsi="Arial" w:cs="Arial"/>
          <w:sz w:val="20"/>
        </w:rPr>
        <w:t>potkan</w:t>
      </w:r>
      <w:proofErr w:type="spellEnd"/>
      <w:r w:rsidRPr="00DC0C7B">
        <w:rPr>
          <w:rFonts w:ascii="Arial" w:hAnsi="Arial" w:cs="Arial"/>
          <w:sz w:val="20"/>
        </w:rPr>
        <w:t>):&gt; 23,5 mg / l / 4h (</w:t>
      </w:r>
      <w:proofErr w:type="spellStart"/>
      <w:r w:rsidRPr="00DC0C7B">
        <w:rPr>
          <w:rFonts w:ascii="Arial" w:hAnsi="Arial" w:cs="Arial"/>
          <w:sz w:val="20"/>
        </w:rPr>
        <w:t>platí</w:t>
      </w:r>
      <w:proofErr w:type="spellEnd"/>
      <w:r w:rsidRPr="00DC0C7B">
        <w:rPr>
          <w:rFonts w:ascii="Arial" w:hAnsi="Arial" w:cs="Arial"/>
          <w:sz w:val="20"/>
        </w:rPr>
        <w:t xml:space="preserve"> pro alfa-</w:t>
      </w:r>
      <w:proofErr w:type="spellStart"/>
      <w:r w:rsidRPr="00DC0C7B">
        <w:rPr>
          <w:rFonts w:ascii="Arial" w:hAnsi="Arial" w:cs="Arial"/>
          <w:sz w:val="20"/>
        </w:rPr>
        <w:t>cypermethrin</w:t>
      </w:r>
      <w:proofErr w:type="spellEnd"/>
      <w:r w:rsidRPr="00DC0C7B">
        <w:rPr>
          <w:rFonts w:ascii="Arial" w:hAnsi="Arial" w:cs="Arial"/>
          <w:sz w:val="20"/>
        </w:rPr>
        <w:t>)</w:t>
      </w:r>
    </w:p>
    <w:p w14:paraId="592D3A5C" w14:textId="7E88E862" w:rsidR="00DC0C7B" w:rsidRDefault="00DC0C7B" w:rsidP="00DC0C7B">
      <w:pPr>
        <w:pStyle w:val="WW-Tekstpodstawowywcity2"/>
        <w:ind w:left="567"/>
        <w:rPr>
          <w:rFonts w:ascii="Arial" w:hAnsi="Arial" w:cs="Arial"/>
          <w:sz w:val="20"/>
        </w:rPr>
      </w:pPr>
      <w:proofErr w:type="spellStart"/>
      <w:r w:rsidRPr="00DC0C7B">
        <w:rPr>
          <w:rFonts w:ascii="Arial" w:hAnsi="Arial" w:cs="Arial"/>
          <w:sz w:val="20"/>
        </w:rPr>
        <w:t>Akutní</w:t>
      </w:r>
      <w:proofErr w:type="spellEnd"/>
      <w:r w:rsidRPr="00DC0C7B">
        <w:rPr>
          <w:rFonts w:ascii="Arial" w:hAnsi="Arial" w:cs="Arial"/>
          <w:sz w:val="20"/>
        </w:rPr>
        <w:t xml:space="preserve"> </w:t>
      </w:r>
      <w:proofErr w:type="spellStart"/>
      <w:r w:rsidRPr="00DC0C7B">
        <w:rPr>
          <w:rFonts w:ascii="Arial" w:hAnsi="Arial" w:cs="Arial"/>
          <w:sz w:val="20"/>
        </w:rPr>
        <w:t>inhalační</w:t>
      </w:r>
      <w:proofErr w:type="spellEnd"/>
      <w:r w:rsidRPr="00DC0C7B">
        <w:rPr>
          <w:rFonts w:ascii="Arial" w:hAnsi="Arial" w:cs="Arial"/>
          <w:sz w:val="20"/>
        </w:rPr>
        <w:t xml:space="preserve"> </w:t>
      </w:r>
      <w:proofErr w:type="spellStart"/>
      <w:r w:rsidRPr="00DC0C7B">
        <w:rPr>
          <w:rFonts w:ascii="Arial" w:hAnsi="Arial" w:cs="Arial"/>
          <w:sz w:val="20"/>
        </w:rPr>
        <w:t>toxicita</w:t>
      </w:r>
      <w:proofErr w:type="spellEnd"/>
      <w:r w:rsidRPr="00DC0C7B">
        <w:rPr>
          <w:rFonts w:ascii="Arial" w:hAnsi="Arial" w:cs="Arial"/>
          <w:sz w:val="20"/>
        </w:rPr>
        <w:t xml:space="preserve">, </w:t>
      </w:r>
      <w:proofErr w:type="spellStart"/>
      <w:r w:rsidRPr="00DC0C7B">
        <w:rPr>
          <w:rFonts w:ascii="Arial" w:hAnsi="Arial" w:cs="Arial"/>
          <w:sz w:val="20"/>
        </w:rPr>
        <w:t>pára</w:t>
      </w:r>
      <w:proofErr w:type="spellEnd"/>
      <w:r w:rsidRPr="00DC0C7B">
        <w:rPr>
          <w:rFonts w:ascii="Arial" w:hAnsi="Arial" w:cs="Arial"/>
          <w:sz w:val="20"/>
        </w:rPr>
        <w:t xml:space="preserve"> LC50 (</w:t>
      </w:r>
      <w:proofErr w:type="spellStart"/>
      <w:r w:rsidRPr="00DC0C7B">
        <w:rPr>
          <w:rFonts w:ascii="Arial" w:hAnsi="Arial" w:cs="Arial"/>
          <w:sz w:val="20"/>
        </w:rPr>
        <w:t>krysa</w:t>
      </w:r>
      <w:proofErr w:type="spellEnd"/>
      <w:r w:rsidRPr="00DC0C7B">
        <w:rPr>
          <w:rFonts w:ascii="Arial" w:hAnsi="Arial" w:cs="Arial"/>
          <w:sz w:val="20"/>
        </w:rPr>
        <w:t xml:space="preserve">):&gt; 1,9 mg / l / 4h (pro </w:t>
      </w:r>
      <w:proofErr w:type="spellStart"/>
      <w:r w:rsidRPr="00DC0C7B">
        <w:rPr>
          <w:rFonts w:ascii="Arial" w:hAnsi="Arial" w:cs="Arial"/>
          <w:sz w:val="20"/>
        </w:rPr>
        <w:t>chlorfenapir</w:t>
      </w:r>
      <w:proofErr w:type="spellEnd"/>
      <w:r w:rsidRPr="00DC0C7B">
        <w:rPr>
          <w:rFonts w:ascii="Arial" w:hAnsi="Arial" w:cs="Arial"/>
          <w:sz w:val="20"/>
        </w:rPr>
        <w:t>)</w:t>
      </w:r>
    </w:p>
    <w:p w14:paraId="6547ED3D" w14:textId="77777777" w:rsidR="008A6973" w:rsidRDefault="008A6973" w:rsidP="00DC0C7B">
      <w:pPr>
        <w:pStyle w:val="WW-Tekstpodstawowywcity2"/>
        <w:ind w:left="567"/>
        <w:rPr>
          <w:rFonts w:ascii="Arial" w:hAnsi="Arial" w:cs="Arial"/>
          <w:sz w:val="20"/>
        </w:rPr>
      </w:pPr>
    </w:p>
    <w:p w14:paraId="0E341676" w14:textId="4619E8B6" w:rsidR="008A6973" w:rsidRPr="008A6973" w:rsidRDefault="008A6973" w:rsidP="008A6973">
      <w:pPr>
        <w:pStyle w:val="WW-Tekstpodstawowywcity2"/>
        <w:ind w:left="1134" w:hanging="567"/>
        <w:rPr>
          <w:rFonts w:ascii="Arial" w:hAnsi="Arial" w:cs="Arial"/>
          <w:sz w:val="20"/>
        </w:rPr>
      </w:pPr>
      <w:proofErr w:type="spellStart"/>
      <w:r w:rsidRPr="008A6973">
        <w:rPr>
          <w:rFonts w:ascii="Arial" w:hAnsi="Arial" w:cs="Arial"/>
          <w:b/>
          <w:bCs/>
          <w:sz w:val="20"/>
        </w:rPr>
        <w:t>Akutní</w:t>
      </w:r>
      <w:proofErr w:type="spellEnd"/>
      <w:r w:rsidRPr="008A697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A6973">
        <w:rPr>
          <w:rFonts w:ascii="Arial" w:hAnsi="Arial" w:cs="Arial"/>
          <w:b/>
          <w:bCs/>
          <w:sz w:val="20"/>
        </w:rPr>
        <w:t>orální</w:t>
      </w:r>
      <w:proofErr w:type="spellEnd"/>
      <w:r w:rsidRPr="008A697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A6973">
        <w:rPr>
          <w:rFonts w:ascii="Arial" w:hAnsi="Arial" w:cs="Arial"/>
          <w:b/>
          <w:bCs/>
          <w:sz w:val="20"/>
        </w:rPr>
        <w:t>toxicita</w:t>
      </w:r>
      <w:proofErr w:type="spellEnd"/>
      <w:r w:rsidRPr="008A6973">
        <w:rPr>
          <w:rFonts w:ascii="Arial" w:hAnsi="Arial" w:cs="Arial"/>
          <w:b/>
          <w:bCs/>
          <w:sz w:val="20"/>
        </w:rPr>
        <w:t>:</w:t>
      </w:r>
      <w:r w:rsidRPr="008A6973">
        <w:rPr>
          <w:rFonts w:ascii="Arial" w:hAnsi="Arial" w:cs="Arial"/>
          <w:sz w:val="20"/>
        </w:rPr>
        <w:t xml:space="preserve"> ATE (</w:t>
      </w:r>
      <w:proofErr w:type="spellStart"/>
      <w:r w:rsidRPr="008A6973">
        <w:rPr>
          <w:rFonts w:ascii="Arial" w:hAnsi="Arial" w:cs="Arial"/>
          <w:sz w:val="20"/>
        </w:rPr>
        <w:t>odhad</w:t>
      </w:r>
      <w:proofErr w:type="spellEnd"/>
      <w:r w:rsidRPr="008A6973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8A6973">
        <w:rPr>
          <w:rFonts w:ascii="Arial" w:hAnsi="Arial" w:cs="Arial"/>
          <w:sz w:val="20"/>
        </w:rPr>
        <w:t xml:space="preserve">&gt; 2000 </w:t>
      </w:r>
      <w:r w:rsidRPr="008A6973">
        <w:rPr>
          <w:rFonts w:ascii="Arial" w:hAnsi="Arial" w:cs="Arial"/>
          <w:sz w:val="20"/>
          <w:vertAlign w:val="superscript"/>
        </w:rPr>
        <w:t>mg</w:t>
      </w:r>
      <w:r w:rsidRPr="008A6973">
        <w:rPr>
          <w:rFonts w:ascii="Arial" w:hAnsi="Arial" w:cs="Arial"/>
          <w:sz w:val="20"/>
        </w:rPr>
        <w:t>/</w:t>
      </w:r>
      <w:r w:rsidRPr="008A6973">
        <w:rPr>
          <w:rFonts w:ascii="Arial" w:hAnsi="Arial" w:cs="Arial"/>
          <w:sz w:val="20"/>
          <w:vertAlign w:val="subscript"/>
        </w:rPr>
        <w:t>kg</w:t>
      </w:r>
      <w:r w:rsidRPr="008A6973">
        <w:rPr>
          <w:rFonts w:ascii="Arial" w:hAnsi="Arial" w:cs="Arial"/>
          <w:sz w:val="20"/>
        </w:rPr>
        <w:t xml:space="preserve"> - Produkt </w:t>
      </w:r>
      <w:proofErr w:type="spellStart"/>
      <w:r w:rsidRPr="008A6973">
        <w:rPr>
          <w:rFonts w:ascii="Arial" w:hAnsi="Arial" w:cs="Arial"/>
          <w:sz w:val="20"/>
        </w:rPr>
        <w:t>není</w:t>
      </w:r>
      <w:proofErr w:type="spellEnd"/>
      <w:r w:rsidRPr="008A6973">
        <w:rPr>
          <w:rFonts w:ascii="Arial" w:hAnsi="Arial" w:cs="Arial"/>
          <w:sz w:val="20"/>
        </w:rPr>
        <w:t xml:space="preserve"> </w:t>
      </w:r>
      <w:proofErr w:type="spellStart"/>
      <w:r w:rsidRPr="008A6973">
        <w:rPr>
          <w:rFonts w:ascii="Arial" w:hAnsi="Arial" w:cs="Arial"/>
          <w:sz w:val="20"/>
        </w:rPr>
        <w:t>klasifikován</w:t>
      </w:r>
      <w:proofErr w:type="spellEnd"/>
      <w:r w:rsidRPr="008A6973">
        <w:rPr>
          <w:rFonts w:ascii="Arial" w:hAnsi="Arial" w:cs="Arial"/>
          <w:sz w:val="20"/>
        </w:rPr>
        <w:t xml:space="preserve"> jako </w:t>
      </w:r>
      <w:proofErr w:type="spellStart"/>
      <w:r w:rsidRPr="008A6973">
        <w:rPr>
          <w:rFonts w:ascii="Arial" w:hAnsi="Arial" w:cs="Arial"/>
          <w:sz w:val="20"/>
        </w:rPr>
        <w:t>nebezpečný</w:t>
      </w:r>
      <w:proofErr w:type="spellEnd"/>
      <w:r w:rsidRPr="008A6973">
        <w:rPr>
          <w:rFonts w:ascii="Arial" w:hAnsi="Arial" w:cs="Arial"/>
          <w:sz w:val="20"/>
        </w:rPr>
        <w:t xml:space="preserve"> pro </w:t>
      </w:r>
      <w:proofErr w:type="spellStart"/>
      <w:r w:rsidRPr="008A6973">
        <w:rPr>
          <w:rFonts w:ascii="Arial" w:hAnsi="Arial" w:cs="Arial"/>
          <w:sz w:val="20"/>
        </w:rPr>
        <w:t>akutní</w:t>
      </w:r>
      <w:proofErr w:type="spellEnd"/>
      <w:r w:rsidRPr="008A6973">
        <w:rPr>
          <w:rFonts w:ascii="Arial" w:hAnsi="Arial" w:cs="Arial"/>
          <w:sz w:val="20"/>
        </w:rPr>
        <w:t xml:space="preserve"> </w:t>
      </w:r>
      <w:proofErr w:type="spellStart"/>
      <w:r w:rsidRPr="008A6973">
        <w:rPr>
          <w:rFonts w:ascii="Arial" w:hAnsi="Arial" w:cs="Arial"/>
          <w:sz w:val="20"/>
        </w:rPr>
        <w:t>toxicitu</w:t>
      </w:r>
      <w:proofErr w:type="spellEnd"/>
      <w:r w:rsidRPr="008A6973">
        <w:rPr>
          <w:rFonts w:ascii="Arial" w:hAnsi="Arial" w:cs="Arial"/>
          <w:sz w:val="20"/>
        </w:rPr>
        <w:t xml:space="preserve"> </w:t>
      </w:r>
      <w:proofErr w:type="spellStart"/>
      <w:r w:rsidRPr="008A6973">
        <w:rPr>
          <w:rFonts w:ascii="Arial" w:hAnsi="Arial" w:cs="Arial"/>
          <w:sz w:val="20"/>
        </w:rPr>
        <w:t>při</w:t>
      </w:r>
      <w:proofErr w:type="spellEnd"/>
      <w:r w:rsidRPr="008A6973">
        <w:rPr>
          <w:rFonts w:ascii="Arial" w:hAnsi="Arial" w:cs="Arial"/>
          <w:sz w:val="20"/>
        </w:rPr>
        <w:t xml:space="preserve"> </w:t>
      </w:r>
      <w:proofErr w:type="spellStart"/>
      <w:r w:rsidRPr="008A6973">
        <w:rPr>
          <w:rFonts w:ascii="Arial" w:hAnsi="Arial" w:cs="Arial"/>
          <w:sz w:val="20"/>
        </w:rPr>
        <w:t>požití</w:t>
      </w:r>
      <w:proofErr w:type="spellEnd"/>
    </w:p>
    <w:p w14:paraId="54EEC14E" w14:textId="7C7CA9D0" w:rsidR="008A6973" w:rsidRDefault="008A6973" w:rsidP="008A6973">
      <w:pPr>
        <w:pStyle w:val="WW-Tekstpodstawowywcity2"/>
        <w:ind w:left="1134" w:hanging="567"/>
        <w:rPr>
          <w:rFonts w:ascii="Arial" w:hAnsi="Arial" w:cs="Arial"/>
          <w:sz w:val="20"/>
        </w:rPr>
      </w:pPr>
      <w:proofErr w:type="spellStart"/>
      <w:r w:rsidRPr="008A6973">
        <w:rPr>
          <w:rFonts w:ascii="Arial" w:hAnsi="Arial" w:cs="Arial"/>
          <w:b/>
          <w:bCs/>
          <w:sz w:val="20"/>
        </w:rPr>
        <w:t>Akutní</w:t>
      </w:r>
      <w:proofErr w:type="spellEnd"/>
      <w:r w:rsidRPr="008A697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A6973">
        <w:rPr>
          <w:rFonts w:ascii="Arial" w:hAnsi="Arial" w:cs="Arial"/>
          <w:b/>
          <w:bCs/>
          <w:sz w:val="20"/>
        </w:rPr>
        <w:t>toxicita</w:t>
      </w:r>
      <w:proofErr w:type="spellEnd"/>
      <w:r w:rsidRPr="008A697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A6973">
        <w:rPr>
          <w:rFonts w:ascii="Arial" w:hAnsi="Arial" w:cs="Arial"/>
          <w:b/>
          <w:bCs/>
          <w:sz w:val="20"/>
        </w:rPr>
        <w:t>při</w:t>
      </w:r>
      <w:proofErr w:type="spellEnd"/>
      <w:r w:rsidRPr="008A6973">
        <w:rPr>
          <w:rFonts w:ascii="Arial" w:hAnsi="Arial" w:cs="Arial"/>
          <w:b/>
          <w:bCs/>
          <w:sz w:val="20"/>
        </w:rPr>
        <w:t xml:space="preserve"> styku s </w:t>
      </w:r>
      <w:proofErr w:type="spellStart"/>
      <w:r w:rsidRPr="008A6973">
        <w:rPr>
          <w:rFonts w:ascii="Arial" w:hAnsi="Arial" w:cs="Arial"/>
          <w:b/>
          <w:bCs/>
          <w:sz w:val="20"/>
        </w:rPr>
        <w:t>kůží</w:t>
      </w:r>
      <w:proofErr w:type="spellEnd"/>
      <w:r w:rsidRPr="008A6973">
        <w:rPr>
          <w:rFonts w:ascii="Arial" w:hAnsi="Arial" w:cs="Arial"/>
          <w:b/>
          <w:bCs/>
          <w:sz w:val="20"/>
        </w:rPr>
        <w:t>:</w:t>
      </w:r>
      <w:r w:rsidRPr="008A6973">
        <w:rPr>
          <w:rFonts w:ascii="Arial" w:hAnsi="Arial" w:cs="Arial"/>
          <w:sz w:val="20"/>
        </w:rPr>
        <w:t xml:space="preserve"> ATE (</w:t>
      </w:r>
      <w:proofErr w:type="spellStart"/>
      <w:r w:rsidRPr="008A6973">
        <w:rPr>
          <w:rFonts w:ascii="Arial" w:hAnsi="Arial" w:cs="Arial"/>
          <w:sz w:val="20"/>
        </w:rPr>
        <w:t>odhad</w:t>
      </w:r>
      <w:proofErr w:type="spellEnd"/>
      <w:r w:rsidRPr="008A6973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8A6973">
        <w:rPr>
          <w:rFonts w:ascii="Arial" w:hAnsi="Arial" w:cs="Arial"/>
          <w:sz w:val="20"/>
        </w:rPr>
        <w:t xml:space="preserve">&gt; 2000 </w:t>
      </w:r>
      <w:r w:rsidRPr="008A6973">
        <w:rPr>
          <w:rFonts w:ascii="Arial" w:hAnsi="Arial" w:cs="Arial"/>
          <w:sz w:val="20"/>
          <w:vertAlign w:val="superscript"/>
        </w:rPr>
        <w:t>mg</w:t>
      </w:r>
      <w:r w:rsidRPr="008A6973">
        <w:rPr>
          <w:rFonts w:ascii="Arial" w:hAnsi="Arial" w:cs="Arial"/>
          <w:sz w:val="20"/>
        </w:rPr>
        <w:t>/</w:t>
      </w:r>
      <w:r w:rsidRPr="008A6973">
        <w:rPr>
          <w:rFonts w:ascii="Arial" w:hAnsi="Arial" w:cs="Arial"/>
          <w:sz w:val="20"/>
          <w:vertAlign w:val="subscript"/>
        </w:rPr>
        <w:t>kg</w:t>
      </w:r>
      <w:r w:rsidRPr="008A6973">
        <w:rPr>
          <w:rFonts w:ascii="Arial" w:hAnsi="Arial" w:cs="Arial"/>
          <w:sz w:val="20"/>
        </w:rPr>
        <w:t xml:space="preserve"> - produkt </w:t>
      </w:r>
      <w:proofErr w:type="spellStart"/>
      <w:r w:rsidRPr="008A6973">
        <w:rPr>
          <w:rFonts w:ascii="Arial" w:hAnsi="Arial" w:cs="Arial"/>
          <w:sz w:val="20"/>
        </w:rPr>
        <w:t>není</w:t>
      </w:r>
      <w:proofErr w:type="spellEnd"/>
      <w:r w:rsidRPr="008A6973">
        <w:rPr>
          <w:rFonts w:ascii="Arial" w:hAnsi="Arial" w:cs="Arial"/>
          <w:sz w:val="20"/>
        </w:rPr>
        <w:t xml:space="preserve"> </w:t>
      </w:r>
      <w:proofErr w:type="spellStart"/>
      <w:r w:rsidRPr="008A6973">
        <w:rPr>
          <w:rFonts w:ascii="Arial" w:hAnsi="Arial" w:cs="Arial"/>
          <w:sz w:val="20"/>
        </w:rPr>
        <w:t>klasifikován</w:t>
      </w:r>
      <w:proofErr w:type="spellEnd"/>
      <w:r w:rsidRPr="008A6973">
        <w:rPr>
          <w:rFonts w:ascii="Arial" w:hAnsi="Arial" w:cs="Arial"/>
          <w:sz w:val="20"/>
        </w:rPr>
        <w:t xml:space="preserve"> jako </w:t>
      </w:r>
      <w:proofErr w:type="spellStart"/>
      <w:r w:rsidRPr="008A6973">
        <w:rPr>
          <w:rFonts w:ascii="Arial" w:hAnsi="Arial" w:cs="Arial"/>
          <w:sz w:val="20"/>
        </w:rPr>
        <w:t>nebezpečný</w:t>
      </w:r>
      <w:proofErr w:type="spellEnd"/>
      <w:r w:rsidRPr="008A6973">
        <w:rPr>
          <w:rFonts w:ascii="Arial" w:hAnsi="Arial" w:cs="Arial"/>
          <w:sz w:val="20"/>
        </w:rPr>
        <w:t xml:space="preserve"> pro </w:t>
      </w:r>
      <w:proofErr w:type="spellStart"/>
      <w:r w:rsidRPr="008A6973">
        <w:rPr>
          <w:rFonts w:ascii="Arial" w:hAnsi="Arial" w:cs="Arial"/>
          <w:sz w:val="20"/>
        </w:rPr>
        <w:t>akutní</w:t>
      </w:r>
      <w:proofErr w:type="spellEnd"/>
      <w:r w:rsidRPr="008A6973">
        <w:rPr>
          <w:rFonts w:ascii="Arial" w:hAnsi="Arial" w:cs="Arial"/>
          <w:sz w:val="20"/>
        </w:rPr>
        <w:t xml:space="preserve"> styk s </w:t>
      </w:r>
      <w:proofErr w:type="spellStart"/>
      <w:r w:rsidRPr="008A6973">
        <w:rPr>
          <w:rFonts w:ascii="Arial" w:hAnsi="Arial" w:cs="Arial"/>
          <w:sz w:val="20"/>
        </w:rPr>
        <w:t>kůží</w:t>
      </w:r>
      <w:proofErr w:type="spellEnd"/>
    </w:p>
    <w:p w14:paraId="558B8141" w14:textId="61D75574" w:rsidR="008A6973" w:rsidRDefault="008A6973" w:rsidP="008A6973">
      <w:pPr>
        <w:pStyle w:val="WW-Tekstpodstawowywcity2"/>
        <w:ind w:left="1134" w:hanging="567"/>
        <w:rPr>
          <w:rFonts w:ascii="Arial" w:hAnsi="Arial" w:cs="Arial"/>
          <w:sz w:val="20"/>
        </w:rPr>
      </w:pPr>
      <w:proofErr w:type="spellStart"/>
      <w:r w:rsidRPr="008A6973">
        <w:rPr>
          <w:rFonts w:ascii="Arial" w:hAnsi="Arial" w:cs="Arial"/>
          <w:b/>
          <w:bCs/>
          <w:sz w:val="20"/>
        </w:rPr>
        <w:t>Akutní</w:t>
      </w:r>
      <w:proofErr w:type="spellEnd"/>
      <w:r w:rsidRPr="008A697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A6973">
        <w:rPr>
          <w:rFonts w:ascii="Arial" w:hAnsi="Arial" w:cs="Arial"/>
          <w:b/>
          <w:bCs/>
          <w:sz w:val="20"/>
        </w:rPr>
        <w:t>inhalační</w:t>
      </w:r>
      <w:proofErr w:type="spellEnd"/>
      <w:r w:rsidRPr="008A697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8A6973">
        <w:rPr>
          <w:rFonts w:ascii="Arial" w:hAnsi="Arial" w:cs="Arial"/>
          <w:b/>
          <w:bCs/>
          <w:sz w:val="20"/>
        </w:rPr>
        <w:t>toxicita</w:t>
      </w:r>
      <w:proofErr w:type="spellEnd"/>
      <w:r w:rsidRPr="008A6973">
        <w:rPr>
          <w:rFonts w:ascii="Arial" w:hAnsi="Arial" w:cs="Arial"/>
          <w:b/>
          <w:bCs/>
          <w:sz w:val="20"/>
        </w:rPr>
        <w:t>:</w:t>
      </w:r>
      <w:r w:rsidRPr="008A6973">
        <w:rPr>
          <w:rFonts w:ascii="Arial" w:hAnsi="Arial" w:cs="Arial"/>
          <w:sz w:val="20"/>
        </w:rPr>
        <w:t xml:space="preserve"> ATE (</w:t>
      </w:r>
      <w:proofErr w:type="spellStart"/>
      <w:r w:rsidRPr="008A6973">
        <w:rPr>
          <w:rFonts w:ascii="Arial" w:hAnsi="Arial" w:cs="Arial"/>
          <w:sz w:val="20"/>
        </w:rPr>
        <w:t>odhad</w:t>
      </w:r>
      <w:proofErr w:type="spellEnd"/>
      <w:r w:rsidRPr="008A6973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8A6973">
        <w:rPr>
          <w:rFonts w:ascii="Arial" w:hAnsi="Arial" w:cs="Arial"/>
          <w:sz w:val="20"/>
        </w:rPr>
        <w:t>&gt; 10 - 20 mg / dm3 / 4h (</w:t>
      </w:r>
      <w:proofErr w:type="spellStart"/>
      <w:r w:rsidRPr="008A6973">
        <w:rPr>
          <w:rFonts w:ascii="Arial" w:hAnsi="Arial" w:cs="Arial"/>
          <w:sz w:val="20"/>
        </w:rPr>
        <w:t>páry</w:t>
      </w:r>
      <w:proofErr w:type="spellEnd"/>
      <w:r w:rsidRPr="008A6973">
        <w:rPr>
          <w:rFonts w:ascii="Arial" w:hAnsi="Arial" w:cs="Arial"/>
          <w:sz w:val="20"/>
        </w:rPr>
        <w:t xml:space="preserve">) - produkt </w:t>
      </w:r>
      <w:proofErr w:type="spellStart"/>
      <w:r w:rsidRPr="008A6973">
        <w:rPr>
          <w:rFonts w:ascii="Arial" w:hAnsi="Arial" w:cs="Arial"/>
          <w:sz w:val="20"/>
        </w:rPr>
        <w:t>není</w:t>
      </w:r>
      <w:proofErr w:type="spellEnd"/>
      <w:r w:rsidRPr="008A6973">
        <w:rPr>
          <w:rFonts w:ascii="Arial" w:hAnsi="Arial" w:cs="Arial"/>
          <w:sz w:val="20"/>
        </w:rPr>
        <w:t xml:space="preserve"> </w:t>
      </w:r>
      <w:proofErr w:type="spellStart"/>
      <w:r w:rsidRPr="008A6973">
        <w:rPr>
          <w:rFonts w:ascii="Arial" w:hAnsi="Arial" w:cs="Arial"/>
          <w:sz w:val="20"/>
        </w:rPr>
        <w:t>klasifikován</w:t>
      </w:r>
      <w:proofErr w:type="spellEnd"/>
      <w:r w:rsidRPr="008A6973">
        <w:rPr>
          <w:rFonts w:ascii="Arial" w:hAnsi="Arial" w:cs="Arial"/>
          <w:sz w:val="20"/>
        </w:rPr>
        <w:t xml:space="preserve"> jako </w:t>
      </w:r>
      <w:proofErr w:type="spellStart"/>
      <w:r w:rsidRPr="008A6973">
        <w:rPr>
          <w:rFonts w:ascii="Arial" w:hAnsi="Arial" w:cs="Arial"/>
          <w:sz w:val="20"/>
        </w:rPr>
        <w:t>nebezpečný</w:t>
      </w:r>
      <w:proofErr w:type="spellEnd"/>
      <w:r w:rsidRPr="008A6973">
        <w:rPr>
          <w:rFonts w:ascii="Arial" w:hAnsi="Arial" w:cs="Arial"/>
          <w:sz w:val="20"/>
        </w:rPr>
        <w:t xml:space="preserve"> pro </w:t>
      </w:r>
      <w:proofErr w:type="spellStart"/>
      <w:r w:rsidRPr="008A6973">
        <w:rPr>
          <w:rFonts w:ascii="Arial" w:hAnsi="Arial" w:cs="Arial"/>
          <w:sz w:val="20"/>
        </w:rPr>
        <w:t>akutní</w:t>
      </w:r>
      <w:proofErr w:type="spellEnd"/>
      <w:r w:rsidRPr="008A6973">
        <w:rPr>
          <w:rFonts w:ascii="Arial" w:hAnsi="Arial" w:cs="Arial"/>
          <w:sz w:val="20"/>
        </w:rPr>
        <w:t xml:space="preserve"> </w:t>
      </w:r>
      <w:proofErr w:type="spellStart"/>
      <w:r w:rsidRPr="008A6973">
        <w:rPr>
          <w:rFonts w:ascii="Arial" w:hAnsi="Arial" w:cs="Arial"/>
          <w:sz w:val="20"/>
        </w:rPr>
        <w:t>inhalaci</w:t>
      </w:r>
      <w:proofErr w:type="spellEnd"/>
    </w:p>
    <w:p w14:paraId="161432FA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b/>
          <w:bCs/>
          <w:sz w:val="20"/>
        </w:rPr>
      </w:pPr>
    </w:p>
    <w:p w14:paraId="1FF44BFB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Dráždící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účinnost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sz w:val="20"/>
          <w:szCs w:val="20"/>
        </w:rPr>
        <w:t>v</w:t>
      </w:r>
      <w:r w:rsidRPr="00F404CC">
        <w:rPr>
          <w:rFonts w:ascii="Arial" w:hAnsi="Arial" w:cs="Arial"/>
          <w:sz w:val="20"/>
          <w:szCs w:val="20"/>
        </w:rPr>
        <w:t>ystavení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</w:rPr>
        <w:t>působení</w:t>
      </w:r>
      <w:proofErr w:type="spellEnd"/>
      <w:r w:rsidRPr="00F404CC">
        <w:rPr>
          <w:rFonts w:ascii="Arial" w:hAnsi="Arial" w:cs="Arial"/>
          <w:sz w:val="20"/>
        </w:rPr>
        <w:t xml:space="preserve"> a-</w:t>
      </w:r>
      <w:proofErr w:type="spellStart"/>
      <w:r w:rsidRPr="00F404CC">
        <w:rPr>
          <w:rFonts w:ascii="Arial" w:hAnsi="Arial" w:cs="Arial"/>
          <w:sz w:val="20"/>
        </w:rPr>
        <w:t>cyper</w:t>
      </w:r>
      <w:r w:rsidR="009D234E">
        <w:rPr>
          <w:rFonts w:ascii="Arial" w:hAnsi="Arial" w:cs="Arial"/>
          <w:sz w:val="20"/>
        </w:rPr>
        <w:t>methrinu</w:t>
      </w:r>
      <w:proofErr w:type="spellEnd"/>
      <w:r w:rsidR="009D234E">
        <w:rPr>
          <w:rFonts w:ascii="Arial" w:hAnsi="Arial" w:cs="Arial"/>
          <w:sz w:val="20"/>
        </w:rPr>
        <w:t xml:space="preserve"> </w:t>
      </w:r>
      <w:proofErr w:type="spellStart"/>
      <w:r w:rsidR="009D234E">
        <w:rPr>
          <w:rFonts w:ascii="Arial" w:hAnsi="Arial" w:cs="Arial"/>
          <w:sz w:val="20"/>
        </w:rPr>
        <w:t>může</w:t>
      </w:r>
      <w:proofErr w:type="spellEnd"/>
      <w:r w:rsidR="009D234E">
        <w:rPr>
          <w:rFonts w:ascii="Arial" w:hAnsi="Arial" w:cs="Arial"/>
          <w:sz w:val="20"/>
        </w:rPr>
        <w:t xml:space="preserve"> </w:t>
      </w:r>
      <w:proofErr w:type="spellStart"/>
      <w:r w:rsidR="009D234E">
        <w:rPr>
          <w:rFonts w:ascii="Arial" w:hAnsi="Arial" w:cs="Arial"/>
          <w:sz w:val="20"/>
        </w:rPr>
        <w:t>způsobit</w:t>
      </w:r>
      <w:proofErr w:type="spellEnd"/>
      <w:r w:rsidR="009D234E">
        <w:rPr>
          <w:rFonts w:ascii="Arial" w:hAnsi="Arial" w:cs="Arial"/>
          <w:sz w:val="20"/>
        </w:rPr>
        <w:t xml:space="preserve"> </w:t>
      </w:r>
      <w:proofErr w:type="spellStart"/>
      <w:r w:rsidR="009D234E">
        <w:rPr>
          <w:rFonts w:ascii="Arial" w:hAnsi="Arial" w:cs="Arial"/>
          <w:sz w:val="20"/>
        </w:rPr>
        <w:t>dočasně</w:t>
      </w:r>
      <w:proofErr w:type="spellEnd"/>
      <w:r w:rsidR="009D234E">
        <w:rPr>
          <w:rFonts w:ascii="Arial" w:hAnsi="Arial" w:cs="Arial"/>
          <w:sz w:val="20"/>
        </w:rPr>
        <w:t xml:space="preserve"> </w:t>
      </w:r>
      <w:proofErr w:type="spellStart"/>
      <w:r w:rsidRPr="00F404CC">
        <w:rPr>
          <w:rFonts w:ascii="Arial" w:hAnsi="Arial" w:cs="Arial"/>
          <w:sz w:val="20"/>
        </w:rPr>
        <w:t>krátkodobé</w:t>
      </w:r>
      <w:proofErr w:type="spellEnd"/>
      <w:r w:rsidRPr="00F404CC">
        <w:rPr>
          <w:rFonts w:ascii="Arial" w:hAnsi="Arial" w:cs="Arial"/>
          <w:sz w:val="20"/>
        </w:rPr>
        <w:t xml:space="preserve"> </w:t>
      </w:r>
      <w:proofErr w:type="spellStart"/>
      <w:r w:rsidRPr="00F404CC">
        <w:rPr>
          <w:rFonts w:ascii="Arial" w:hAnsi="Arial" w:cs="Arial"/>
          <w:sz w:val="20"/>
        </w:rPr>
        <w:t>svědění</w:t>
      </w:r>
      <w:proofErr w:type="spellEnd"/>
      <w:r w:rsidRPr="00F404CC">
        <w:rPr>
          <w:rFonts w:ascii="Arial" w:hAnsi="Arial" w:cs="Arial"/>
          <w:sz w:val="20"/>
        </w:rPr>
        <w:t xml:space="preserve">, </w:t>
      </w:r>
      <w:proofErr w:type="spellStart"/>
      <w:r w:rsidRPr="00F404CC">
        <w:rPr>
          <w:rFonts w:ascii="Arial" w:hAnsi="Arial" w:cs="Arial"/>
          <w:sz w:val="20"/>
        </w:rPr>
        <w:t>tuhnutí</w:t>
      </w:r>
      <w:proofErr w:type="spellEnd"/>
      <w:r w:rsidRPr="00F404CC">
        <w:rPr>
          <w:rFonts w:ascii="Arial" w:hAnsi="Arial" w:cs="Arial"/>
          <w:sz w:val="20"/>
        </w:rPr>
        <w:t xml:space="preserve"> </w:t>
      </w:r>
      <w:proofErr w:type="spellStart"/>
      <w:r w:rsidRPr="00F404CC">
        <w:rPr>
          <w:rFonts w:ascii="Arial" w:hAnsi="Arial" w:cs="Arial"/>
          <w:sz w:val="20"/>
        </w:rPr>
        <w:t>obličeje</w:t>
      </w:r>
      <w:proofErr w:type="spellEnd"/>
      <w:r w:rsidRPr="00F404CC">
        <w:rPr>
          <w:rFonts w:ascii="Arial" w:hAnsi="Arial" w:cs="Arial"/>
          <w:sz w:val="20"/>
        </w:rPr>
        <w:t xml:space="preserve"> a </w:t>
      </w:r>
      <w:proofErr w:type="spellStart"/>
      <w:r w:rsidRPr="00F404CC">
        <w:rPr>
          <w:rFonts w:ascii="Arial" w:hAnsi="Arial" w:cs="Arial"/>
          <w:sz w:val="20"/>
        </w:rPr>
        <w:t>ostatních</w:t>
      </w:r>
      <w:proofErr w:type="spellEnd"/>
      <w:r w:rsidRPr="00F404CC">
        <w:rPr>
          <w:rFonts w:ascii="Arial" w:hAnsi="Arial" w:cs="Arial"/>
          <w:sz w:val="20"/>
        </w:rPr>
        <w:t xml:space="preserve"> </w:t>
      </w:r>
      <w:proofErr w:type="spellStart"/>
      <w:r w:rsidRPr="00F404CC">
        <w:rPr>
          <w:rFonts w:ascii="Arial" w:hAnsi="Arial" w:cs="Arial"/>
          <w:sz w:val="20"/>
        </w:rPr>
        <w:t>povrchů</w:t>
      </w:r>
      <w:proofErr w:type="spellEnd"/>
      <w:r w:rsidRPr="00F404CC">
        <w:rPr>
          <w:rFonts w:ascii="Arial" w:hAnsi="Arial" w:cs="Arial"/>
          <w:sz w:val="20"/>
        </w:rPr>
        <w:t xml:space="preserve"> </w:t>
      </w:r>
      <w:proofErr w:type="spellStart"/>
      <w:r w:rsidRPr="00F404CC">
        <w:rPr>
          <w:rFonts w:ascii="Arial" w:hAnsi="Arial" w:cs="Arial"/>
          <w:sz w:val="20"/>
        </w:rPr>
        <w:t>jemné</w:t>
      </w:r>
      <w:proofErr w:type="spellEnd"/>
      <w:r w:rsidRPr="00F404CC">
        <w:rPr>
          <w:rFonts w:ascii="Arial" w:hAnsi="Arial" w:cs="Arial"/>
          <w:sz w:val="20"/>
        </w:rPr>
        <w:t xml:space="preserve"> </w:t>
      </w:r>
      <w:proofErr w:type="spellStart"/>
      <w:r w:rsidRPr="00F404CC">
        <w:rPr>
          <w:rFonts w:ascii="Arial" w:hAnsi="Arial" w:cs="Arial"/>
          <w:sz w:val="20"/>
        </w:rPr>
        <w:t>pokožky</w:t>
      </w:r>
      <w:proofErr w:type="spellEnd"/>
      <w:r w:rsidRPr="00F404CC">
        <w:rPr>
          <w:rFonts w:ascii="Arial" w:hAnsi="Arial" w:cs="Arial"/>
          <w:sz w:val="20"/>
        </w:rPr>
        <w:t xml:space="preserve">. </w:t>
      </w:r>
      <w:proofErr w:type="spellStart"/>
      <w:r w:rsidRPr="00F404CC">
        <w:rPr>
          <w:rFonts w:ascii="Arial" w:hAnsi="Arial" w:cs="Arial"/>
          <w:sz w:val="20"/>
        </w:rPr>
        <w:t>Při</w:t>
      </w:r>
      <w:proofErr w:type="spellEnd"/>
      <w:r w:rsidRPr="00F404CC">
        <w:rPr>
          <w:rFonts w:ascii="Arial" w:hAnsi="Arial" w:cs="Arial"/>
          <w:sz w:val="20"/>
        </w:rPr>
        <w:t xml:space="preserve"> </w:t>
      </w:r>
      <w:proofErr w:type="spellStart"/>
      <w:r w:rsidRPr="00F404CC">
        <w:rPr>
          <w:rFonts w:ascii="Arial" w:hAnsi="Arial" w:cs="Arial"/>
          <w:sz w:val="20"/>
        </w:rPr>
        <w:t>proniknutí</w:t>
      </w:r>
      <w:proofErr w:type="spellEnd"/>
      <w:r w:rsidRPr="00F404CC">
        <w:rPr>
          <w:rFonts w:ascii="Arial" w:hAnsi="Arial" w:cs="Arial"/>
          <w:sz w:val="20"/>
        </w:rPr>
        <w:t xml:space="preserve"> do oka </w:t>
      </w:r>
      <w:proofErr w:type="spellStart"/>
      <w:r w:rsidRPr="00F404CC">
        <w:rPr>
          <w:rFonts w:ascii="Arial" w:hAnsi="Arial" w:cs="Arial"/>
          <w:sz w:val="20"/>
        </w:rPr>
        <w:t>preparát</w:t>
      </w:r>
      <w:proofErr w:type="spellEnd"/>
      <w:r w:rsidRPr="00F404CC">
        <w:rPr>
          <w:rFonts w:ascii="Arial" w:hAnsi="Arial" w:cs="Arial"/>
          <w:sz w:val="20"/>
        </w:rPr>
        <w:t xml:space="preserve"> </w:t>
      </w:r>
      <w:proofErr w:type="spellStart"/>
      <w:r w:rsidRPr="00F404CC">
        <w:rPr>
          <w:rFonts w:ascii="Arial" w:hAnsi="Arial" w:cs="Arial"/>
          <w:sz w:val="20"/>
        </w:rPr>
        <w:t>působí</w:t>
      </w:r>
      <w:proofErr w:type="spellEnd"/>
      <w:r w:rsidRPr="00F404CC">
        <w:rPr>
          <w:rFonts w:ascii="Arial" w:hAnsi="Arial" w:cs="Arial"/>
          <w:sz w:val="20"/>
        </w:rPr>
        <w:t xml:space="preserve"> </w:t>
      </w:r>
      <w:proofErr w:type="spellStart"/>
      <w:r w:rsidRPr="00F404CC">
        <w:rPr>
          <w:rFonts w:ascii="Arial" w:hAnsi="Arial" w:cs="Arial"/>
          <w:sz w:val="20"/>
        </w:rPr>
        <w:t>podráždění</w:t>
      </w:r>
      <w:proofErr w:type="spellEnd"/>
      <w:r w:rsidRPr="00F404CC">
        <w:rPr>
          <w:rFonts w:ascii="Arial" w:hAnsi="Arial" w:cs="Arial"/>
          <w:sz w:val="20"/>
        </w:rPr>
        <w:t xml:space="preserve">. </w:t>
      </w:r>
    </w:p>
    <w:p w14:paraId="7A13A7A2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</w:p>
    <w:p w14:paraId="5F12EEAE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Žíravá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účinnost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F404CC">
        <w:rPr>
          <w:rFonts w:ascii="Arial" w:hAnsi="Arial" w:cs="Arial"/>
          <w:sz w:val="20"/>
          <w:szCs w:val="20"/>
        </w:rPr>
        <w:t>nestanoveno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404CC">
        <w:rPr>
          <w:rFonts w:ascii="Arial" w:hAnsi="Arial" w:cs="Arial"/>
          <w:sz w:val="20"/>
          <w:szCs w:val="20"/>
        </w:rPr>
        <w:t>neprováděny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zkoušky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neobsahuje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žíravě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působící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komponenty)</w:t>
      </w:r>
    </w:p>
    <w:p w14:paraId="745B7AB9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</w:p>
    <w:p w14:paraId="74801286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Alergická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účinnost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F404CC">
        <w:rPr>
          <w:rFonts w:ascii="Arial" w:hAnsi="Arial" w:cs="Arial"/>
          <w:sz w:val="20"/>
          <w:szCs w:val="20"/>
        </w:rPr>
        <w:t>nestanoveno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404CC">
        <w:rPr>
          <w:rFonts w:ascii="Arial" w:hAnsi="Arial" w:cs="Arial"/>
          <w:sz w:val="20"/>
          <w:szCs w:val="20"/>
        </w:rPr>
        <w:t>neprováděny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zkoušky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neobsahuje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alergicky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působící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komponenty)</w:t>
      </w:r>
    </w:p>
    <w:p w14:paraId="7053A0AD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</w:p>
    <w:p w14:paraId="534812BE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Toxicita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pro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opakovanou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dávku</w:t>
      </w:r>
      <w:proofErr w:type="spellEnd"/>
      <w:r w:rsidRPr="00F404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404CC">
        <w:rPr>
          <w:rFonts w:ascii="Arial" w:hAnsi="Arial" w:cs="Arial"/>
          <w:sz w:val="20"/>
          <w:szCs w:val="20"/>
        </w:rPr>
        <w:t>nestanoveno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404CC">
        <w:rPr>
          <w:rFonts w:ascii="Arial" w:hAnsi="Arial" w:cs="Arial"/>
          <w:sz w:val="20"/>
          <w:szCs w:val="20"/>
        </w:rPr>
        <w:t>neprováděny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zkoušky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toxicity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F404CC">
        <w:rPr>
          <w:rFonts w:ascii="Arial" w:hAnsi="Arial" w:cs="Arial"/>
          <w:sz w:val="20"/>
          <w:szCs w:val="20"/>
        </w:rPr>
        <w:t>opakovanou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dávku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>)</w:t>
      </w:r>
    </w:p>
    <w:p w14:paraId="0F03F3A5" w14:textId="77777777" w:rsidR="00F404CC" w:rsidRPr="00F404CC" w:rsidRDefault="009D234E" w:rsidP="00F404CC">
      <w:pPr>
        <w:pStyle w:val="WW-Tekstpodstawowywcity2"/>
        <w:ind w:left="1985" w:hanging="1958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Karcinogenita</w:t>
      </w:r>
      <w:proofErr w:type="spellEnd"/>
      <w:r w:rsidR="00F404CC" w:rsidRPr="00F404CC">
        <w:rPr>
          <w:rFonts w:ascii="Arial" w:hAnsi="Arial" w:cs="Arial"/>
          <w:i/>
          <w:sz w:val="20"/>
          <w:szCs w:val="20"/>
        </w:rPr>
        <w:t xml:space="preserve"> </w:t>
      </w:r>
      <w:r w:rsidR="00F404CC" w:rsidRPr="00F404CC">
        <w:rPr>
          <w:rFonts w:ascii="Arial" w:hAnsi="Arial" w:cs="Arial"/>
          <w:i/>
          <w:sz w:val="20"/>
          <w:szCs w:val="20"/>
        </w:rPr>
        <w:tab/>
      </w:r>
      <w:r w:rsidR="00F404C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="00F404CC" w:rsidRPr="00F404CC">
        <w:rPr>
          <w:rFonts w:ascii="Arial" w:hAnsi="Arial" w:cs="Arial"/>
          <w:sz w:val="20"/>
          <w:szCs w:val="20"/>
        </w:rPr>
        <w:t>směs</w:t>
      </w:r>
      <w:proofErr w:type="spellEnd"/>
      <w:r w:rsidR="00F404CC"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4CC" w:rsidRPr="00F404CC">
        <w:rPr>
          <w:rFonts w:ascii="Arial" w:hAnsi="Arial" w:cs="Arial"/>
          <w:sz w:val="20"/>
          <w:szCs w:val="20"/>
        </w:rPr>
        <w:t>neobsahuje</w:t>
      </w:r>
      <w:proofErr w:type="spellEnd"/>
      <w:r w:rsidR="00F404CC"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EUAlbertina" w:hAnsi="Arial" w:cs="Arial"/>
          <w:sz w:val="20"/>
          <w:szCs w:val="20"/>
        </w:rPr>
        <w:t>nebezpečné</w:t>
      </w:r>
      <w:proofErr w:type="spellEnd"/>
      <w:r>
        <w:rPr>
          <w:rFonts w:ascii="Arial" w:eastAsia="EUAlbertina" w:hAnsi="Arial" w:cs="Arial"/>
          <w:sz w:val="20"/>
          <w:szCs w:val="20"/>
        </w:rPr>
        <w:t xml:space="preserve"> komponenty o </w:t>
      </w:r>
      <w:proofErr w:type="spellStart"/>
      <w:r>
        <w:rPr>
          <w:rFonts w:ascii="Arial" w:eastAsia="EUAlbertina" w:hAnsi="Arial" w:cs="Arial"/>
          <w:sz w:val="20"/>
          <w:szCs w:val="20"/>
        </w:rPr>
        <w:t>karcino</w:t>
      </w:r>
      <w:r w:rsidR="00F404CC" w:rsidRPr="00F404CC">
        <w:rPr>
          <w:rFonts w:ascii="Arial" w:eastAsia="EUAlbertina" w:hAnsi="Arial" w:cs="Arial"/>
          <w:sz w:val="20"/>
          <w:szCs w:val="20"/>
        </w:rPr>
        <w:t>genní</w:t>
      </w:r>
      <w:proofErr w:type="spellEnd"/>
      <w:r w:rsidR="00F404CC" w:rsidRPr="00F404CC">
        <w:rPr>
          <w:rFonts w:ascii="Arial" w:eastAsia="EUAlbertina" w:hAnsi="Arial" w:cs="Arial"/>
          <w:sz w:val="20"/>
          <w:szCs w:val="20"/>
        </w:rPr>
        <w:t xml:space="preserve"> </w:t>
      </w:r>
      <w:proofErr w:type="spellStart"/>
      <w:r w:rsidR="00F404CC" w:rsidRPr="00F404CC">
        <w:rPr>
          <w:rFonts w:ascii="Arial" w:eastAsia="EUAlbertina" w:hAnsi="Arial" w:cs="Arial"/>
          <w:sz w:val="20"/>
          <w:szCs w:val="20"/>
        </w:rPr>
        <w:t>účinnosti</w:t>
      </w:r>
      <w:proofErr w:type="spellEnd"/>
      <w:r w:rsidR="00F404CC" w:rsidRPr="00F404CC">
        <w:rPr>
          <w:rFonts w:ascii="Arial" w:eastAsia="EUAlbertina" w:hAnsi="Arial" w:cs="Arial"/>
          <w:sz w:val="20"/>
          <w:szCs w:val="20"/>
        </w:rPr>
        <w:t xml:space="preserve"> </w:t>
      </w:r>
    </w:p>
    <w:p w14:paraId="25A6B4A5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i/>
          <w:sz w:val="20"/>
          <w:szCs w:val="20"/>
        </w:rPr>
      </w:pPr>
    </w:p>
    <w:p w14:paraId="076CDE29" w14:textId="77777777" w:rsidR="00F404CC" w:rsidRPr="00F404CC" w:rsidRDefault="009D234E" w:rsidP="00F404CC">
      <w:pPr>
        <w:pStyle w:val="WW-Tekstpodstawowywcity2"/>
        <w:ind w:left="1985" w:hanging="1958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Mutagenita</w:t>
      </w:r>
      <w:proofErr w:type="spellEnd"/>
      <w:r w:rsidR="00F404CC" w:rsidRPr="00F404CC">
        <w:rPr>
          <w:rFonts w:ascii="Arial" w:hAnsi="Arial" w:cs="Arial"/>
          <w:i/>
          <w:sz w:val="20"/>
          <w:szCs w:val="20"/>
        </w:rPr>
        <w:tab/>
      </w:r>
      <w:r w:rsidR="00F404C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="00F404CC" w:rsidRPr="00F404CC">
        <w:rPr>
          <w:rFonts w:ascii="Arial" w:hAnsi="Arial" w:cs="Arial"/>
          <w:sz w:val="20"/>
          <w:szCs w:val="20"/>
        </w:rPr>
        <w:t>směs</w:t>
      </w:r>
      <w:proofErr w:type="spellEnd"/>
      <w:r w:rsidR="00F404CC"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04CC" w:rsidRPr="00F404CC">
        <w:rPr>
          <w:rFonts w:ascii="Arial" w:hAnsi="Arial" w:cs="Arial"/>
          <w:sz w:val="20"/>
          <w:szCs w:val="20"/>
        </w:rPr>
        <w:t>neobsahuje</w:t>
      </w:r>
      <w:proofErr w:type="spellEnd"/>
      <w:r w:rsidR="00F404CC"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F404CC" w:rsidRPr="00F404CC">
        <w:rPr>
          <w:rFonts w:ascii="Arial" w:eastAsia="EUAlbertina" w:hAnsi="Arial" w:cs="Arial"/>
          <w:sz w:val="20"/>
          <w:szCs w:val="20"/>
        </w:rPr>
        <w:t>nebezpečné</w:t>
      </w:r>
      <w:proofErr w:type="spellEnd"/>
      <w:r w:rsidR="00F404CC" w:rsidRPr="00F404CC">
        <w:rPr>
          <w:rFonts w:ascii="Arial" w:eastAsia="EUAlbertina" w:hAnsi="Arial" w:cs="Arial"/>
          <w:sz w:val="20"/>
          <w:szCs w:val="20"/>
        </w:rPr>
        <w:t xml:space="preserve"> komponenty o </w:t>
      </w:r>
      <w:proofErr w:type="spellStart"/>
      <w:r w:rsidR="00F404CC" w:rsidRPr="00F404CC">
        <w:rPr>
          <w:rFonts w:ascii="Arial" w:eastAsia="EUAlbertina" w:hAnsi="Arial" w:cs="Arial"/>
          <w:sz w:val="20"/>
          <w:szCs w:val="20"/>
        </w:rPr>
        <w:t>mutagenní</w:t>
      </w:r>
      <w:proofErr w:type="spellEnd"/>
      <w:r w:rsidR="00F404CC" w:rsidRPr="00F404CC">
        <w:rPr>
          <w:rFonts w:ascii="Arial" w:eastAsia="EUAlbertina" w:hAnsi="Arial" w:cs="Arial"/>
          <w:sz w:val="20"/>
          <w:szCs w:val="20"/>
        </w:rPr>
        <w:t xml:space="preserve"> </w:t>
      </w:r>
      <w:proofErr w:type="spellStart"/>
      <w:r w:rsidR="00F404CC" w:rsidRPr="00F404CC">
        <w:rPr>
          <w:rFonts w:ascii="Arial" w:eastAsia="EUAlbertina" w:hAnsi="Arial" w:cs="Arial"/>
          <w:sz w:val="20"/>
          <w:szCs w:val="20"/>
        </w:rPr>
        <w:t>účinnosti</w:t>
      </w:r>
      <w:proofErr w:type="spellEnd"/>
      <w:r w:rsidR="00F404CC" w:rsidRPr="00F404CC">
        <w:rPr>
          <w:rFonts w:ascii="Arial" w:hAnsi="Arial" w:cs="Arial"/>
          <w:i/>
          <w:sz w:val="20"/>
          <w:szCs w:val="20"/>
        </w:rPr>
        <w:tab/>
      </w:r>
    </w:p>
    <w:p w14:paraId="7693718E" w14:textId="77777777" w:rsidR="00F404CC" w:rsidRPr="00F404CC" w:rsidRDefault="00F404CC" w:rsidP="00F404CC">
      <w:pPr>
        <w:pStyle w:val="WW-Tekstpodstawowywcity2"/>
        <w:ind w:left="1985" w:hanging="1958"/>
        <w:rPr>
          <w:rFonts w:ascii="Arial" w:hAnsi="Arial" w:cs="Arial"/>
          <w:i/>
          <w:sz w:val="20"/>
          <w:szCs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</w:rPr>
        <w:t>Škodlivý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vliv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na </w:t>
      </w:r>
      <w:proofErr w:type="spellStart"/>
      <w:r w:rsidRPr="00F404CC">
        <w:rPr>
          <w:rFonts w:ascii="Arial" w:hAnsi="Arial" w:cs="Arial"/>
          <w:i/>
          <w:sz w:val="20"/>
          <w:szCs w:val="20"/>
        </w:rPr>
        <w:t>plodnost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F404CC">
        <w:rPr>
          <w:rFonts w:ascii="Arial" w:hAnsi="Arial" w:cs="Arial"/>
          <w:sz w:val="20"/>
          <w:szCs w:val="20"/>
        </w:rPr>
        <w:t>směs</w:t>
      </w:r>
      <w:proofErr w:type="spellEnd"/>
      <w:r w:rsidRPr="00F404C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</w:rPr>
        <w:t>neobsahuje</w:t>
      </w:r>
      <w:proofErr w:type="spellEnd"/>
      <w:r w:rsidRPr="00F404C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nebezpečné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komponenty o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škodlivé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účinnosti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pro </w:t>
      </w:r>
      <w:proofErr w:type="spellStart"/>
      <w:r w:rsidRPr="00F404CC">
        <w:rPr>
          <w:rFonts w:ascii="Arial" w:eastAsia="EUAlbertina" w:hAnsi="Arial" w:cs="Arial"/>
          <w:sz w:val="20"/>
          <w:szCs w:val="20"/>
        </w:rPr>
        <w:t>plodnost</w:t>
      </w:r>
      <w:proofErr w:type="spellEnd"/>
      <w:r w:rsidRPr="00F404CC">
        <w:rPr>
          <w:rFonts w:ascii="Arial" w:eastAsia="EUAlbertina" w:hAnsi="Arial" w:cs="Arial"/>
          <w:sz w:val="20"/>
          <w:szCs w:val="20"/>
        </w:rPr>
        <w:t xml:space="preserve"> </w:t>
      </w:r>
    </w:p>
    <w:p w14:paraId="11784A4D" w14:textId="77777777" w:rsidR="00F404CC" w:rsidRPr="00F404CC" w:rsidRDefault="00F404CC" w:rsidP="00F404CC">
      <w:pPr>
        <w:pStyle w:val="WW-Tekstpodstawowywcity2"/>
        <w:ind w:left="0"/>
        <w:rPr>
          <w:rFonts w:ascii="Arial" w:hAnsi="Arial" w:cs="Arial"/>
        </w:rPr>
      </w:pPr>
    </w:p>
    <w:p w14:paraId="4EC72D3C" w14:textId="77777777" w:rsidR="00F404CC" w:rsidRPr="00F404CC" w:rsidRDefault="00F404CC" w:rsidP="00F404CC">
      <w:pPr>
        <w:pStyle w:val="WW-Tekstpodstawowywcity2"/>
        <w:ind w:left="567" w:hanging="540"/>
        <w:rPr>
          <w:rFonts w:ascii="Arial" w:hAnsi="Arial" w:cs="Arial"/>
          <w:b/>
          <w:bCs/>
          <w:sz w:val="20"/>
        </w:rPr>
      </w:pPr>
      <w:proofErr w:type="spellStart"/>
      <w:r w:rsidRPr="00F404CC">
        <w:rPr>
          <w:rFonts w:ascii="Arial" w:hAnsi="Arial" w:cs="Arial"/>
          <w:b/>
          <w:bCs/>
          <w:sz w:val="20"/>
        </w:rPr>
        <w:t>Základ</w:t>
      </w:r>
      <w:proofErr w:type="spellEnd"/>
      <w:r w:rsidRPr="00F404C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404CC">
        <w:rPr>
          <w:rFonts w:ascii="Arial" w:hAnsi="Arial" w:cs="Arial"/>
          <w:b/>
          <w:bCs/>
          <w:sz w:val="20"/>
        </w:rPr>
        <w:t>klasifikace</w:t>
      </w:r>
      <w:proofErr w:type="spellEnd"/>
      <w:r w:rsidRPr="00F404CC">
        <w:rPr>
          <w:rFonts w:ascii="Arial" w:hAnsi="Arial" w:cs="Arial"/>
          <w:b/>
          <w:bCs/>
          <w:sz w:val="20"/>
        </w:rPr>
        <w:t xml:space="preserve">: </w:t>
      </w:r>
      <w:proofErr w:type="spellStart"/>
      <w:r w:rsidRPr="00F404CC">
        <w:rPr>
          <w:rFonts w:ascii="Arial" w:hAnsi="Arial" w:cs="Arial"/>
          <w:b/>
          <w:bCs/>
          <w:sz w:val="20"/>
        </w:rPr>
        <w:t>knižní</w:t>
      </w:r>
      <w:proofErr w:type="spellEnd"/>
      <w:r w:rsidRPr="00F404C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404CC">
        <w:rPr>
          <w:rFonts w:ascii="Arial" w:hAnsi="Arial" w:cs="Arial"/>
          <w:b/>
          <w:bCs/>
          <w:sz w:val="20"/>
        </w:rPr>
        <w:t>odborné</w:t>
      </w:r>
      <w:proofErr w:type="spellEnd"/>
      <w:r w:rsidRPr="00F404C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F404CC">
        <w:rPr>
          <w:rFonts w:ascii="Arial" w:hAnsi="Arial" w:cs="Arial"/>
          <w:b/>
          <w:bCs/>
          <w:sz w:val="20"/>
        </w:rPr>
        <w:t>údaje</w:t>
      </w:r>
      <w:proofErr w:type="spellEnd"/>
      <w:r w:rsidRPr="00F404CC">
        <w:rPr>
          <w:rFonts w:ascii="Arial" w:hAnsi="Arial" w:cs="Arial"/>
          <w:b/>
          <w:bCs/>
          <w:sz w:val="20"/>
        </w:rPr>
        <w:t xml:space="preserve"> pro </w:t>
      </w:r>
      <w:proofErr w:type="spellStart"/>
      <w:r w:rsidRPr="00F404CC">
        <w:rPr>
          <w:rFonts w:ascii="Arial" w:hAnsi="Arial" w:cs="Arial"/>
          <w:b/>
          <w:bCs/>
          <w:sz w:val="20"/>
        </w:rPr>
        <w:t>aktivní</w:t>
      </w:r>
      <w:proofErr w:type="spellEnd"/>
      <w:r w:rsidRPr="00F404CC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9D234E">
        <w:rPr>
          <w:rFonts w:ascii="Arial" w:hAnsi="Arial" w:cs="Arial"/>
          <w:b/>
          <w:bCs/>
          <w:sz w:val="20"/>
        </w:rPr>
        <w:t>substance</w:t>
      </w:r>
      <w:proofErr w:type="spellEnd"/>
      <w:r>
        <w:rPr>
          <w:rFonts w:ascii="Arial" w:hAnsi="Arial" w:cs="Arial"/>
          <w:b/>
          <w:bCs/>
          <w:sz w:val="20"/>
        </w:rPr>
        <w:t>:</w:t>
      </w:r>
    </w:p>
    <w:p w14:paraId="4A1F38A7" w14:textId="77777777" w:rsidR="00F404CC" w:rsidRPr="00F404CC" w:rsidRDefault="00F404CC" w:rsidP="00F404CC">
      <w:pPr>
        <w:pStyle w:val="WW-Tekstpodstawowywcity2"/>
        <w:ind w:left="567" w:hanging="540"/>
        <w:rPr>
          <w:rFonts w:ascii="Arial" w:hAnsi="Arial" w:cs="Arial"/>
          <w:b/>
          <w:bCs/>
          <w:sz w:val="20"/>
        </w:rPr>
      </w:pPr>
      <w:r w:rsidRPr="00F404CC">
        <w:rPr>
          <w:rFonts w:ascii="Arial" w:hAnsi="Arial" w:cs="Arial"/>
          <w:b/>
          <w:bCs/>
          <w:sz w:val="20"/>
        </w:rPr>
        <w:t>A-</w:t>
      </w:r>
      <w:proofErr w:type="spellStart"/>
      <w:r w:rsidRPr="00F404CC">
        <w:rPr>
          <w:rFonts w:ascii="Arial" w:hAnsi="Arial" w:cs="Arial"/>
          <w:b/>
          <w:bCs/>
          <w:sz w:val="20"/>
        </w:rPr>
        <w:t>cyphermet</w:t>
      </w:r>
      <w:r>
        <w:rPr>
          <w:rFonts w:ascii="Arial" w:hAnsi="Arial" w:cs="Arial"/>
          <w:b/>
          <w:bCs/>
          <w:sz w:val="20"/>
        </w:rPr>
        <w:t>h</w:t>
      </w:r>
      <w:r w:rsidRPr="00F404CC">
        <w:rPr>
          <w:rFonts w:ascii="Arial" w:hAnsi="Arial" w:cs="Arial"/>
          <w:b/>
          <w:bCs/>
          <w:sz w:val="20"/>
        </w:rPr>
        <w:t>rin</w:t>
      </w:r>
      <w:proofErr w:type="spellEnd"/>
      <w:r w:rsidRPr="00F404CC">
        <w:rPr>
          <w:rFonts w:ascii="Arial" w:hAnsi="Arial" w:cs="Arial"/>
          <w:b/>
          <w:bCs/>
          <w:sz w:val="20"/>
        </w:rPr>
        <w:t>:</w:t>
      </w:r>
    </w:p>
    <w:p w14:paraId="2ACD410D" w14:textId="77777777" w:rsidR="00F404CC" w:rsidRPr="00F404CC" w:rsidRDefault="00F404CC" w:rsidP="00F404CC">
      <w:pPr>
        <w:pStyle w:val="WW-Tekstpodstawowywcity2"/>
        <w:ind w:left="567" w:hanging="540"/>
        <w:rPr>
          <w:rFonts w:ascii="Arial" w:hAnsi="Arial" w:cs="Arial"/>
          <w:bCs/>
          <w:sz w:val="20"/>
        </w:rPr>
      </w:pPr>
      <w:r w:rsidRPr="00F404CC">
        <w:rPr>
          <w:rFonts w:ascii="Arial" w:hAnsi="Arial" w:cs="Arial"/>
          <w:bCs/>
          <w:sz w:val="20"/>
        </w:rPr>
        <w:tab/>
      </w:r>
    </w:p>
    <w:p w14:paraId="1F455628" w14:textId="77777777" w:rsidR="00F404CC" w:rsidRPr="00F404CC" w:rsidRDefault="00F404CC" w:rsidP="00F404CC">
      <w:pPr>
        <w:pStyle w:val="WW-Tekstpodstawowywcity2"/>
        <w:ind w:left="4253" w:hanging="3686"/>
        <w:rPr>
          <w:rFonts w:ascii="Arial" w:hAnsi="Arial" w:cs="Arial"/>
          <w:bCs/>
          <w:sz w:val="20"/>
        </w:rPr>
      </w:pPr>
      <w:proofErr w:type="spellStart"/>
      <w:r w:rsidRPr="00F404CC">
        <w:rPr>
          <w:rFonts w:ascii="Arial" w:hAnsi="Arial" w:cs="Arial"/>
          <w:bCs/>
          <w:i/>
          <w:sz w:val="20"/>
        </w:rPr>
        <w:t>Akutní</w:t>
      </w:r>
      <w:proofErr w:type="spellEnd"/>
      <w:r w:rsidRPr="00F404CC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F404CC">
        <w:rPr>
          <w:rFonts w:ascii="Arial" w:hAnsi="Arial" w:cs="Arial"/>
          <w:bCs/>
          <w:i/>
          <w:sz w:val="20"/>
        </w:rPr>
        <w:t>perorální</w:t>
      </w:r>
      <w:proofErr w:type="spellEnd"/>
      <w:r w:rsidRPr="00F404CC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F404CC">
        <w:rPr>
          <w:rFonts w:ascii="Arial" w:hAnsi="Arial" w:cs="Arial"/>
          <w:bCs/>
          <w:i/>
          <w:sz w:val="20"/>
        </w:rPr>
        <w:t>toxicita</w:t>
      </w:r>
      <w:proofErr w:type="spellEnd"/>
      <w:r w:rsidRPr="00F404CC">
        <w:rPr>
          <w:rFonts w:ascii="Arial" w:hAnsi="Arial" w:cs="Arial"/>
          <w:bCs/>
          <w:i/>
          <w:sz w:val="20"/>
        </w:rPr>
        <w:t>:</w:t>
      </w:r>
      <w:r w:rsidRPr="00F404CC">
        <w:rPr>
          <w:rFonts w:ascii="Arial" w:hAnsi="Arial" w:cs="Arial"/>
          <w:bCs/>
          <w:i/>
          <w:sz w:val="20"/>
        </w:rPr>
        <w:tab/>
      </w:r>
      <w:r w:rsidRPr="00F404CC">
        <w:rPr>
          <w:rFonts w:ascii="Arial" w:hAnsi="Arial" w:cs="Arial"/>
          <w:bCs/>
          <w:i/>
          <w:sz w:val="20"/>
        </w:rPr>
        <w:tab/>
      </w:r>
      <w:r>
        <w:rPr>
          <w:rFonts w:ascii="Arial" w:hAnsi="Arial" w:cs="Arial"/>
          <w:bCs/>
          <w:sz w:val="20"/>
        </w:rPr>
        <w:t xml:space="preserve">LD50 od 430 do 4000 </w:t>
      </w:r>
      <w:r w:rsidRPr="00D56229">
        <w:rPr>
          <w:rFonts w:ascii="Arial" w:hAnsi="Arial" w:cs="Arial"/>
          <w:bCs/>
          <w:sz w:val="20"/>
          <w:vertAlign w:val="superscript"/>
        </w:rPr>
        <w:t>mg</w:t>
      </w:r>
      <w:r>
        <w:rPr>
          <w:rFonts w:ascii="Arial" w:hAnsi="Arial" w:cs="Arial"/>
          <w:bCs/>
          <w:sz w:val="20"/>
        </w:rPr>
        <w:t>/</w:t>
      </w:r>
      <w:r w:rsidRPr="00D56229">
        <w:rPr>
          <w:rFonts w:ascii="Arial" w:hAnsi="Arial" w:cs="Arial"/>
          <w:bCs/>
          <w:sz w:val="20"/>
          <w:vertAlign w:val="subscript"/>
        </w:rPr>
        <w:t>kg</w:t>
      </w:r>
      <w:r>
        <w:rPr>
          <w:rFonts w:ascii="Arial" w:hAnsi="Arial" w:cs="Arial"/>
          <w:bCs/>
          <w:sz w:val="20"/>
        </w:rPr>
        <w:t xml:space="preserve"> (Krysa)</w:t>
      </w:r>
    </w:p>
    <w:p w14:paraId="42070C7B" w14:textId="77777777" w:rsidR="00D56229" w:rsidRDefault="00F404CC" w:rsidP="00F404CC">
      <w:pPr>
        <w:pStyle w:val="WW-Tekstpodstawowywcity2"/>
        <w:ind w:left="4253" w:hanging="3686"/>
        <w:rPr>
          <w:rFonts w:ascii="Arial" w:hAnsi="Arial" w:cs="Arial"/>
          <w:bCs/>
          <w:sz w:val="20"/>
        </w:rPr>
      </w:pPr>
      <w:proofErr w:type="spellStart"/>
      <w:r w:rsidRPr="00F404CC">
        <w:rPr>
          <w:rFonts w:ascii="Arial" w:hAnsi="Arial" w:cs="Arial"/>
          <w:bCs/>
          <w:i/>
          <w:sz w:val="20"/>
        </w:rPr>
        <w:t>Akutní</w:t>
      </w:r>
      <w:proofErr w:type="spellEnd"/>
      <w:r w:rsidRPr="00F404CC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F404CC">
        <w:rPr>
          <w:rFonts w:ascii="Arial" w:hAnsi="Arial" w:cs="Arial"/>
          <w:bCs/>
          <w:i/>
          <w:sz w:val="20"/>
        </w:rPr>
        <w:t>dermální</w:t>
      </w:r>
      <w:proofErr w:type="spellEnd"/>
      <w:r w:rsidRPr="00F404CC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F404CC">
        <w:rPr>
          <w:rFonts w:ascii="Arial" w:hAnsi="Arial" w:cs="Arial"/>
          <w:bCs/>
          <w:i/>
          <w:sz w:val="20"/>
        </w:rPr>
        <w:t>toxicita</w:t>
      </w:r>
      <w:proofErr w:type="spellEnd"/>
      <w:r w:rsidRPr="00F404CC">
        <w:rPr>
          <w:rFonts w:ascii="Arial" w:hAnsi="Arial" w:cs="Arial"/>
          <w:bCs/>
          <w:i/>
          <w:sz w:val="20"/>
        </w:rPr>
        <w:t>:</w:t>
      </w:r>
      <w:r w:rsidRPr="00F404CC">
        <w:rPr>
          <w:rFonts w:ascii="Arial" w:hAnsi="Arial" w:cs="Arial"/>
          <w:bCs/>
          <w:i/>
          <w:sz w:val="20"/>
        </w:rPr>
        <w:tab/>
      </w:r>
      <w:r w:rsidRPr="00F404CC">
        <w:rPr>
          <w:rFonts w:ascii="Arial" w:hAnsi="Arial" w:cs="Arial"/>
          <w:bCs/>
          <w:sz w:val="20"/>
        </w:rPr>
        <w:t>LD50</w:t>
      </w:r>
      <w:r w:rsidR="00D56229">
        <w:rPr>
          <w:rFonts w:ascii="Arial" w:hAnsi="Arial" w:cs="Arial"/>
          <w:bCs/>
          <w:sz w:val="20"/>
        </w:rPr>
        <w:t xml:space="preserve"> </w:t>
      </w:r>
      <w:r w:rsidRPr="00F404CC">
        <w:rPr>
          <w:rFonts w:ascii="Arial" w:hAnsi="Arial" w:cs="Arial"/>
          <w:bCs/>
          <w:sz w:val="20"/>
        </w:rPr>
        <w:t>&gt;</w:t>
      </w:r>
      <w:r w:rsidR="00D56229">
        <w:rPr>
          <w:rFonts w:ascii="Arial" w:hAnsi="Arial" w:cs="Arial"/>
          <w:bCs/>
          <w:sz w:val="20"/>
        </w:rPr>
        <w:t xml:space="preserve"> </w:t>
      </w:r>
      <w:r w:rsidRPr="00F404CC">
        <w:rPr>
          <w:rFonts w:ascii="Arial" w:hAnsi="Arial" w:cs="Arial"/>
          <w:bCs/>
          <w:sz w:val="20"/>
        </w:rPr>
        <w:t xml:space="preserve">4000 </w:t>
      </w:r>
      <w:r w:rsidR="00D56229" w:rsidRPr="00D56229">
        <w:rPr>
          <w:rFonts w:ascii="Arial" w:hAnsi="Arial" w:cs="Arial"/>
          <w:bCs/>
          <w:sz w:val="20"/>
          <w:vertAlign w:val="superscript"/>
        </w:rPr>
        <w:t>mg</w:t>
      </w:r>
      <w:r w:rsidR="00D56229" w:rsidRPr="00D56229">
        <w:rPr>
          <w:rFonts w:ascii="Arial" w:hAnsi="Arial" w:cs="Arial"/>
          <w:bCs/>
          <w:sz w:val="20"/>
        </w:rPr>
        <w:t>/</w:t>
      </w:r>
      <w:r w:rsidR="00D56229" w:rsidRPr="00D56229">
        <w:rPr>
          <w:rFonts w:ascii="Arial" w:hAnsi="Arial" w:cs="Arial"/>
          <w:bCs/>
          <w:sz w:val="20"/>
          <w:vertAlign w:val="subscript"/>
        </w:rPr>
        <w:t>kg</w:t>
      </w:r>
      <w:r w:rsidR="00D56229" w:rsidRPr="00D56229">
        <w:rPr>
          <w:rFonts w:ascii="Arial" w:hAnsi="Arial" w:cs="Arial"/>
          <w:bCs/>
          <w:sz w:val="20"/>
        </w:rPr>
        <w:t xml:space="preserve"> </w:t>
      </w:r>
      <w:r w:rsidR="00D56229">
        <w:rPr>
          <w:rFonts w:ascii="Arial" w:hAnsi="Arial" w:cs="Arial"/>
          <w:bCs/>
          <w:sz w:val="20"/>
        </w:rPr>
        <w:t>(Krysa)</w:t>
      </w:r>
      <w:r w:rsidRPr="00F404CC">
        <w:rPr>
          <w:rFonts w:ascii="Arial" w:hAnsi="Arial" w:cs="Arial"/>
          <w:bCs/>
          <w:sz w:val="20"/>
        </w:rPr>
        <w:t xml:space="preserve">, pro </w:t>
      </w:r>
      <w:proofErr w:type="spellStart"/>
      <w:r w:rsidRPr="00F404CC">
        <w:rPr>
          <w:rFonts w:ascii="Arial" w:hAnsi="Arial" w:cs="Arial"/>
          <w:bCs/>
          <w:sz w:val="20"/>
        </w:rPr>
        <w:t>králíka</w:t>
      </w:r>
      <w:proofErr w:type="spellEnd"/>
      <w:r w:rsidRPr="00F404CC">
        <w:rPr>
          <w:rFonts w:ascii="Arial" w:hAnsi="Arial" w:cs="Arial"/>
          <w:bCs/>
          <w:sz w:val="20"/>
        </w:rPr>
        <w:t xml:space="preserve"> &gt;2000 </w:t>
      </w:r>
      <w:r w:rsidR="00D56229" w:rsidRPr="00D56229">
        <w:rPr>
          <w:rFonts w:ascii="Arial" w:hAnsi="Arial" w:cs="Arial"/>
          <w:bCs/>
          <w:sz w:val="20"/>
          <w:vertAlign w:val="superscript"/>
        </w:rPr>
        <w:t>mg</w:t>
      </w:r>
      <w:r w:rsidR="00D56229" w:rsidRPr="00D56229">
        <w:rPr>
          <w:rFonts w:ascii="Arial" w:hAnsi="Arial" w:cs="Arial"/>
          <w:bCs/>
          <w:sz w:val="20"/>
        </w:rPr>
        <w:t>/</w:t>
      </w:r>
      <w:r w:rsidR="00D56229" w:rsidRPr="00D56229">
        <w:rPr>
          <w:rFonts w:ascii="Arial" w:hAnsi="Arial" w:cs="Arial"/>
          <w:bCs/>
          <w:sz w:val="20"/>
          <w:vertAlign w:val="subscript"/>
        </w:rPr>
        <w:t>kg</w:t>
      </w:r>
      <w:r w:rsidR="00D56229" w:rsidRPr="00D56229">
        <w:rPr>
          <w:rFonts w:ascii="Arial" w:hAnsi="Arial" w:cs="Arial"/>
          <w:bCs/>
          <w:sz w:val="20"/>
        </w:rPr>
        <w:t xml:space="preserve"> </w:t>
      </w:r>
    </w:p>
    <w:p w14:paraId="23769D42" w14:textId="77777777" w:rsidR="00F404CC" w:rsidRPr="00F404CC" w:rsidRDefault="00F404CC" w:rsidP="00F404CC">
      <w:pPr>
        <w:pStyle w:val="WW-Tekstpodstawowywcity2"/>
        <w:ind w:left="4253" w:hanging="3686"/>
        <w:rPr>
          <w:rFonts w:ascii="Arial" w:hAnsi="Arial" w:cs="Arial"/>
          <w:bCs/>
          <w:i/>
          <w:sz w:val="20"/>
        </w:rPr>
      </w:pPr>
      <w:proofErr w:type="spellStart"/>
      <w:r w:rsidRPr="00F404CC">
        <w:rPr>
          <w:rFonts w:ascii="Arial" w:hAnsi="Arial" w:cs="Arial"/>
          <w:bCs/>
          <w:i/>
          <w:sz w:val="20"/>
        </w:rPr>
        <w:t>Inhalační</w:t>
      </w:r>
      <w:proofErr w:type="spellEnd"/>
      <w:r w:rsidRPr="00F404CC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F404CC">
        <w:rPr>
          <w:rFonts w:ascii="Arial" w:hAnsi="Arial" w:cs="Arial"/>
          <w:bCs/>
          <w:i/>
          <w:sz w:val="20"/>
        </w:rPr>
        <w:t>toxicita</w:t>
      </w:r>
      <w:proofErr w:type="spellEnd"/>
      <w:r w:rsidRPr="00F404CC">
        <w:rPr>
          <w:rFonts w:ascii="Arial" w:hAnsi="Arial" w:cs="Arial"/>
          <w:bCs/>
          <w:i/>
          <w:sz w:val="20"/>
        </w:rPr>
        <w:t>:</w:t>
      </w:r>
      <w:r w:rsidRPr="00F404CC">
        <w:rPr>
          <w:rFonts w:ascii="Arial" w:hAnsi="Arial" w:cs="Arial"/>
          <w:bCs/>
          <w:i/>
          <w:sz w:val="20"/>
        </w:rPr>
        <w:tab/>
      </w:r>
      <w:r w:rsidRPr="00F404CC">
        <w:rPr>
          <w:rFonts w:ascii="Arial" w:hAnsi="Arial" w:cs="Arial"/>
          <w:bCs/>
          <w:i/>
          <w:sz w:val="20"/>
        </w:rPr>
        <w:tab/>
      </w:r>
      <w:r w:rsidRPr="00F404CC">
        <w:rPr>
          <w:rFonts w:ascii="Arial" w:hAnsi="Arial" w:cs="Arial"/>
          <w:bCs/>
          <w:sz w:val="20"/>
        </w:rPr>
        <w:t>LC50</w:t>
      </w:r>
      <w:r w:rsidR="00D56229">
        <w:rPr>
          <w:rFonts w:ascii="Arial" w:hAnsi="Arial" w:cs="Arial"/>
          <w:bCs/>
          <w:sz w:val="20"/>
        </w:rPr>
        <w:t xml:space="preserve"> </w:t>
      </w:r>
      <w:r w:rsidRPr="00F404CC">
        <w:rPr>
          <w:rFonts w:ascii="Arial" w:hAnsi="Arial" w:cs="Arial"/>
          <w:bCs/>
          <w:sz w:val="20"/>
        </w:rPr>
        <w:t>&gt;</w:t>
      </w:r>
      <w:r w:rsidR="00D56229">
        <w:rPr>
          <w:rFonts w:ascii="Arial" w:hAnsi="Arial" w:cs="Arial"/>
          <w:bCs/>
          <w:sz w:val="20"/>
        </w:rPr>
        <w:t xml:space="preserve"> </w:t>
      </w:r>
      <w:r w:rsidRPr="00F404CC">
        <w:rPr>
          <w:rFonts w:ascii="Arial" w:hAnsi="Arial" w:cs="Arial"/>
          <w:bCs/>
          <w:sz w:val="20"/>
        </w:rPr>
        <w:t xml:space="preserve">23,5 </w:t>
      </w:r>
      <w:r w:rsidRPr="00D56229">
        <w:rPr>
          <w:rFonts w:ascii="Arial" w:hAnsi="Arial" w:cs="Arial"/>
          <w:bCs/>
          <w:sz w:val="20"/>
          <w:vertAlign w:val="superscript"/>
        </w:rPr>
        <w:t>mg</w:t>
      </w:r>
      <w:r w:rsidRPr="00F404CC">
        <w:rPr>
          <w:rFonts w:ascii="Arial" w:hAnsi="Arial" w:cs="Arial"/>
          <w:bCs/>
          <w:sz w:val="20"/>
        </w:rPr>
        <w:t>/</w:t>
      </w:r>
      <w:r w:rsidRPr="00D56229">
        <w:rPr>
          <w:rFonts w:ascii="Arial" w:hAnsi="Arial" w:cs="Arial"/>
          <w:bCs/>
          <w:sz w:val="20"/>
          <w:vertAlign w:val="subscript"/>
        </w:rPr>
        <w:t>litr</w:t>
      </w:r>
      <w:r w:rsidRPr="00F404CC">
        <w:rPr>
          <w:rFonts w:ascii="Arial" w:hAnsi="Arial" w:cs="Arial"/>
          <w:bCs/>
          <w:sz w:val="20"/>
        </w:rPr>
        <w:t xml:space="preserve"> pro </w:t>
      </w:r>
      <w:proofErr w:type="spellStart"/>
      <w:r w:rsidRPr="00F404CC">
        <w:rPr>
          <w:rFonts w:ascii="Arial" w:hAnsi="Arial" w:cs="Arial"/>
          <w:bCs/>
          <w:sz w:val="20"/>
        </w:rPr>
        <w:t>krysu</w:t>
      </w:r>
      <w:proofErr w:type="spellEnd"/>
      <w:r w:rsidRPr="00F404CC">
        <w:rPr>
          <w:rFonts w:ascii="Arial" w:hAnsi="Arial" w:cs="Arial"/>
          <w:bCs/>
          <w:sz w:val="20"/>
        </w:rPr>
        <w:t xml:space="preserve"> </w:t>
      </w:r>
      <w:proofErr w:type="gramStart"/>
      <w:r w:rsidRPr="00F404CC">
        <w:rPr>
          <w:rFonts w:ascii="Arial" w:hAnsi="Arial" w:cs="Arial"/>
          <w:bCs/>
          <w:sz w:val="20"/>
        </w:rPr>
        <w:t xml:space="preserve">4  </w:t>
      </w:r>
      <w:proofErr w:type="spellStart"/>
      <w:r w:rsidRPr="00F404CC">
        <w:rPr>
          <w:rFonts w:ascii="Arial" w:hAnsi="Arial" w:cs="Arial"/>
          <w:bCs/>
          <w:sz w:val="20"/>
        </w:rPr>
        <w:t>hod</w:t>
      </w:r>
      <w:proofErr w:type="spellEnd"/>
      <w:proofErr w:type="gramEnd"/>
      <w:r w:rsidRPr="00F404CC">
        <w:rPr>
          <w:rFonts w:ascii="Arial" w:hAnsi="Arial" w:cs="Arial"/>
          <w:bCs/>
          <w:sz w:val="20"/>
        </w:rPr>
        <w:t>.</w:t>
      </w:r>
    </w:p>
    <w:p w14:paraId="187BA6E6" w14:textId="77777777" w:rsidR="00F404CC" w:rsidRPr="00F404CC" w:rsidRDefault="00F404CC" w:rsidP="00F404CC">
      <w:pPr>
        <w:suppressAutoHyphens w:val="0"/>
        <w:autoSpaceDE w:val="0"/>
        <w:autoSpaceDN w:val="0"/>
        <w:adjustRightInd w:val="0"/>
        <w:ind w:left="4253" w:hanging="3686"/>
        <w:rPr>
          <w:rFonts w:eastAsia="Calibri" w:cs="Arial"/>
          <w:i/>
          <w:sz w:val="20"/>
          <w:szCs w:val="20"/>
          <w:lang w:eastAsia="en-US"/>
        </w:rPr>
      </w:pPr>
      <w:proofErr w:type="spellStart"/>
      <w:r w:rsidRPr="00F404CC">
        <w:rPr>
          <w:rFonts w:eastAsia="Calibri" w:cs="Arial"/>
          <w:i/>
          <w:sz w:val="20"/>
          <w:szCs w:val="20"/>
          <w:lang w:eastAsia="en-US"/>
        </w:rPr>
        <w:t>Podráždění</w:t>
      </w:r>
      <w:proofErr w:type="spellEnd"/>
      <w:r w:rsidRPr="00F404CC">
        <w:rPr>
          <w:rFonts w:eastAsia="Calibri" w:cs="Arial"/>
          <w:i/>
          <w:sz w:val="20"/>
          <w:szCs w:val="20"/>
          <w:lang w:eastAsia="en-US"/>
        </w:rPr>
        <w:t xml:space="preserve"> </w:t>
      </w:r>
      <w:proofErr w:type="spellStart"/>
      <w:r w:rsidRPr="00F404CC">
        <w:rPr>
          <w:rFonts w:eastAsia="Calibri" w:cs="Arial"/>
          <w:i/>
          <w:sz w:val="20"/>
          <w:szCs w:val="20"/>
          <w:lang w:eastAsia="en-US"/>
        </w:rPr>
        <w:t>pokožky</w:t>
      </w:r>
      <w:proofErr w:type="spellEnd"/>
      <w:r>
        <w:rPr>
          <w:rFonts w:eastAsia="Calibri" w:cs="Arial"/>
          <w:i/>
          <w:sz w:val="20"/>
          <w:szCs w:val="20"/>
          <w:lang w:eastAsia="en-US"/>
        </w:rPr>
        <w:tab/>
      </w:r>
      <w:r>
        <w:rPr>
          <w:rFonts w:eastAsia="Calibri" w:cs="Arial"/>
          <w:i/>
          <w:sz w:val="20"/>
          <w:szCs w:val="20"/>
          <w:lang w:eastAsia="en-US"/>
        </w:rPr>
        <w:tab/>
      </w:r>
      <w:proofErr w:type="spellStart"/>
      <w:r w:rsidRPr="00F404CC">
        <w:rPr>
          <w:rFonts w:eastAsia="Calibri" w:cs="Arial"/>
          <w:sz w:val="20"/>
          <w:szCs w:val="20"/>
          <w:lang w:eastAsia="en-US"/>
        </w:rPr>
        <w:t>Chybí</w:t>
      </w:r>
      <w:proofErr w:type="spellEnd"/>
      <w:r w:rsidRPr="00F404CC">
        <w:rPr>
          <w:rFonts w:eastAsia="Calibri" w:cs="Arial"/>
          <w:sz w:val="20"/>
          <w:szCs w:val="20"/>
          <w:lang w:eastAsia="en-US"/>
        </w:rPr>
        <w:t xml:space="preserve"> </w:t>
      </w:r>
      <w:proofErr w:type="spellStart"/>
      <w:r w:rsidRPr="00F404CC">
        <w:rPr>
          <w:rFonts w:eastAsia="Calibri" w:cs="Arial"/>
          <w:sz w:val="20"/>
          <w:szCs w:val="20"/>
          <w:lang w:eastAsia="en-US"/>
        </w:rPr>
        <w:t>podráždění</w:t>
      </w:r>
      <w:proofErr w:type="spellEnd"/>
      <w:r w:rsidRPr="00F404CC">
        <w:rPr>
          <w:rFonts w:eastAsia="Calibri" w:cs="Arial"/>
          <w:sz w:val="20"/>
          <w:szCs w:val="20"/>
          <w:lang w:eastAsia="en-US"/>
        </w:rPr>
        <w:t xml:space="preserve"> </w:t>
      </w:r>
      <w:proofErr w:type="spellStart"/>
      <w:r w:rsidRPr="00F404CC">
        <w:rPr>
          <w:rFonts w:eastAsia="Calibri" w:cs="Arial"/>
          <w:sz w:val="20"/>
          <w:szCs w:val="20"/>
          <w:lang w:eastAsia="en-US"/>
        </w:rPr>
        <w:t>pokožky</w:t>
      </w:r>
      <w:proofErr w:type="spellEnd"/>
      <w:r w:rsidRPr="00F404CC">
        <w:rPr>
          <w:rFonts w:eastAsia="Calibri" w:cs="Arial"/>
          <w:sz w:val="20"/>
          <w:szCs w:val="20"/>
          <w:lang w:eastAsia="en-US"/>
        </w:rPr>
        <w:t>. (</w:t>
      </w:r>
      <w:proofErr w:type="spellStart"/>
      <w:r w:rsidRPr="00F404CC">
        <w:rPr>
          <w:rFonts w:eastAsia="Calibri" w:cs="Arial"/>
          <w:sz w:val="20"/>
          <w:szCs w:val="20"/>
          <w:lang w:eastAsia="en-US"/>
        </w:rPr>
        <w:t>králík</w:t>
      </w:r>
      <w:proofErr w:type="spellEnd"/>
      <w:r w:rsidRPr="00F404CC">
        <w:rPr>
          <w:rFonts w:eastAsia="Calibri" w:cs="Arial"/>
          <w:sz w:val="20"/>
          <w:szCs w:val="20"/>
          <w:lang w:eastAsia="en-US"/>
        </w:rPr>
        <w:t>)</w:t>
      </w:r>
    </w:p>
    <w:p w14:paraId="5ABE88B0" w14:textId="77777777" w:rsidR="00F404CC" w:rsidRPr="00F404CC" w:rsidRDefault="00F404CC" w:rsidP="00F404CC">
      <w:pPr>
        <w:pStyle w:val="WW-Tekstpodstawowywcity2"/>
        <w:ind w:left="4253" w:hanging="3686"/>
        <w:rPr>
          <w:rFonts w:ascii="Arial" w:hAnsi="Arial" w:cs="Arial"/>
          <w:bCs/>
          <w:i/>
          <w:sz w:val="20"/>
        </w:rPr>
      </w:pPr>
      <w:proofErr w:type="spellStart"/>
      <w:r w:rsidRPr="00F404CC">
        <w:rPr>
          <w:rFonts w:ascii="Arial" w:hAnsi="Arial" w:cs="Arial"/>
          <w:i/>
          <w:sz w:val="20"/>
          <w:szCs w:val="20"/>
          <w:lang w:eastAsia="en-US"/>
        </w:rPr>
        <w:t>Podráždění</w:t>
      </w:r>
      <w:proofErr w:type="spellEnd"/>
      <w:r w:rsidRPr="00F404CC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  <w:lang w:eastAsia="en-US"/>
        </w:rPr>
        <w:t>očí</w:t>
      </w:r>
      <w:proofErr w:type="spellEnd"/>
      <w:r w:rsidRPr="00F404CC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proofErr w:type="spellStart"/>
      <w:r w:rsidRPr="00F404CC">
        <w:rPr>
          <w:rFonts w:ascii="Arial" w:hAnsi="Arial" w:cs="Arial"/>
          <w:i/>
          <w:sz w:val="20"/>
          <w:szCs w:val="20"/>
          <w:lang w:eastAsia="en-US"/>
        </w:rPr>
        <w:t>l</w:t>
      </w:r>
      <w:r>
        <w:rPr>
          <w:rFonts w:ascii="Arial" w:hAnsi="Arial" w:cs="Arial"/>
          <w:i/>
          <w:sz w:val="20"/>
          <w:szCs w:val="20"/>
          <w:lang w:eastAsia="en-US"/>
        </w:rPr>
        <w:t>ehký</w:t>
      </w:r>
      <w:proofErr w:type="spellEnd"/>
      <w:r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  <w:lang w:eastAsia="en-US"/>
        </w:rPr>
        <w:t>dráždící</w:t>
      </w:r>
      <w:proofErr w:type="spellEnd"/>
      <w:r>
        <w:rPr>
          <w:rFonts w:ascii="Arial" w:hAnsi="Arial" w:cs="Arial"/>
          <w:i/>
          <w:sz w:val="20"/>
          <w:szCs w:val="20"/>
          <w:lang w:eastAsia="en-US"/>
        </w:rPr>
        <w:t xml:space="preserve"> efekt</w:t>
      </w:r>
      <w:r w:rsidRPr="00F404CC">
        <w:rPr>
          <w:rFonts w:ascii="Arial" w:hAnsi="Arial" w:cs="Arial"/>
          <w:i/>
          <w:sz w:val="20"/>
          <w:szCs w:val="20"/>
          <w:lang w:eastAsia="en-US"/>
        </w:rPr>
        <w:tab/>
      </w:r>
      <w:proofErr w:type="spellStart"/>
      <w:r w:rsidRPr="00F404CC">
        <w:rPr>
          <w:rFonts w:ascii="Arial" w:hAnsi="Arial" w:cs="Arial"/>
          <w:sz w:val="20"/>
          <w:szCs w:val="20"/>
          <w:lang w:eastAsia="en-US"/>
        </w:rPr>
        <w:t>nepodléhá</w:t>
      </w:r>
      <w:proofErr w:type="spellEnd"/>
      <w:r w:rsidRPr="00F404CC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F404CC">
        <w:rPr>
          <w:rFonts w:ascii="Arial" w:hAnsi="Arial" w:cs="Arial"/>
          <w:sz w:val="20"/>
          <w:szCs w:val="20"/>
          <w:lang w:eastAsia="en-US"/>
        </w:rPr>
        <w:t>označení</w:t>
      </w:r>
      <w:proofErr w:type="spellEnd"/>
      <w:r w:rsidRPr="00F404CC">
        <w:rPr>
          <w:rFonts w:ascii="Arial" w:hAnsi="Arial" w:cs="Arial"/>
          <w:sz w:val="20"/>
          <w:szCs w:val="20"/>
          <w:lang w:eastAsia="en-US"/>
        </w:rPr>
        <w:t>. (</w:t>
      </w:r>
      <w:proofErr w:type="spellStart"/>
      <w:r w:rsidRPr="00F404CC">
        <w:rPr>
          <w:rFonts w:ascii="Arial" w:hAnsi="Arial" w:cs="Arial"/>
          <w:sz w:val="20"/>
          <w:szCs w:val="20"/>
          <w:lang w:eastAsia="en-US"/>
        </w:rPr>
        <w:t>králík</w:t>
      </w:r>
      <w:proofErr w:type="spellEnd"/>
      <w:r w:rsidRPr="00F404CC">
        <w:rPr>
          <w:rFonts w:ascii="Arial" w:hAnsi="Arial" w:cs="Arial"/>
          <w:sz w:val="20"/>
          <w:szCs w:val="20"/>
          <w:lang w:eastAsia="en-US"/>
        </w:rPr>
        <w:t>)</w:t>
      </w:r>
      <w:r w:rsidRPr="00F404CC">
        <w:rPr>
          <w:rFonts w:ascii="Arial" w:hAnsi="Arial" w:cs="Arial"/>
          <w:bCs/>
          <w:i/>
          <w:sz w:val="20"/>
        </w:rPr>
        <w:tab/>
      </w:r>
    </w:p>
    <w:p w14:paraId="5A8EBE8C" w14:textId="77777777" w:rsidR="00F404CC" w:rsidRDefault="00F404CC" w:rsidP="00F404CC">
      <w:pPr>
        <w:suppressAutoHyphens w:val="0"/>
        <w:autoSpaceDE w:val="0"/>
        <w:autoSpaceDN w:val="0"/>
        <w:adjustRightInd w:val="0"/>
        <w:ind w:left="4253" w:hanging="3686"/>
        <w:rPr>
          <w:rFonts w:eastAsia="Calibri" w:cs="Arial"/>
          <w:i/>
          <w:sz w:val="20"/>
          <w:szCs w:val="20"/>
          <w:lang w:eastAsia="en-US"/>
        </w:rPr>
      </w:pPr>
      <w:proofErr w:type="spellStart"/>
      <w:r w:rsidRPr="00F404CC">
        <w:rPr>
          <w:rFonts w:eastAsia="Calibri" w:cs="Arial"/>
          <w:i/>
          <w:sz w:val="20"/>
          <w:szCs w:val="20"/>
          <w:lang w:eastAsia="en-US"/>
        </w:rPr>
        <w:t>Alergická</w:t>
      </w:r>
      <w:proofErr w:type="spellEnd"/>
      <w:r w:rsidRPr="00F404CC">
        <w:rPr>
          <w:rFonts w:eastAsia="Calibri" w:cs="Arial"/>
          <w:i/>
          <w:sz w:val="20"/>
          <w:szCs w:val="20"/>
          <w:lang w:eastAsia="en-US"/>
        </w:rPr>
        <w:t xml:space="preserve"> </w:t>
      </w:r>
      <w:proofErr w:type="spellStart"/>
      <w:r w:rsidRPr="00F404CC">
        <w:rPr>
          <w:rFonts w:eastAsia="Calibri" w:cs="Arial"/>
          <w:i/>
          <w:sz w:val="20"/>
          <w:szCs w:val="20"/>
          <w:lang w:eastAsia="en-US"/>
        </w:rPr>
        <w:t>účinnost</w:t>
      </w:r>
      <w:proofErr w:type="spellEnd"/>
      <w:r w:rsidRPr="00F404CC">
        <w:rPr>
          <w:rFonts w:eastAsia="Calibri" w:cs="Arial"/>
          <w:i/>
          <w:sz w:val="20"/>
          <w:szCs w:val="20"/>
          <w:lang w:eastAsia="en-US"/>
        </w:rPr>
        <w:t xml:space="preserve"> </w:t>
      </w:r>
      <w:r w:rsidRPr="00F404CC">
        <w:rPr>
          <w:rFonts w:eastAsia="Calibri" w:cs="Arial"/>
          <w:i/>
          <w:sz w:val="20"/>
          <w:szCs w:val="20"/>
          <w:lang w:eastAsia="en-US"/>
        </w:rPr>
        <w:tab/>
      </w:r>
      <w:r w:rsidRPr="00F404CC">
        <w:rPr>
          <w:rFonts w:eastAsia="Calibri" w:cs="Arial"/>
          <w:i/>
          <w:sz w:val="20"/>
          <w:szCs w:val="20"/>
          <w:lang w:eastAsia="en-US"/>
        </w:rPr>
        <w:tab/>
      </w:r>
      <w:proofErr w:type="spellStart"/>
      <w:r w:rsidRPr="00F404CC">
        <w:rPr>
          <w:rFonts w:eastAsia="Calibri" w:cs="Arial"/>
          <w:sz w:val="20"/>
          <w:szCs w:val="20"/>
          <w:lang w:eastAsia="en-US"/>
        </w:rPr>
        <w:t>Nepůsobí</w:t>
      </w:r>
      <w:proofErr w:type="spellEnd"/>
      <w:r w:rsidRPr="00F404CC">
        <w:rPr>
          <w:rFonts w:eastAsia="Calibri" w:cs="Arial"/>
          <w:sz w:val="20"/>
          <w:szCs w:val="20"/>
          <w:lang w:eastAsia="en-US"/>
        </w:rPr>
        <w:t xml:space="preserve"> (</w:t>
      </w:r>
      <w:proofErr w:type="spellStart"/>
      <w:r w:rsidRPr="00F404CC">
        <w:rPr>
          <w:rFonts w:eastAsia="Calibri" w:cs="Arial"/>
          <w:sz w:val="20"/>
          <w:szCs w:val="20"/>
          <w:lang w:eastAsia="en-US"/>
        </w:rPr>
        <w:t>morče</w:t>
      </w:r>
      <w:proofErr w:type="spellEnd"/>
      <w:r w:rsidRPr="00F404CC">
        <w:rPr>
          <w:rFonts w:eastAsia="Calibri" w:cs="Arial"/>
          <w:sz w:val="20"/>
          <w:szCs w:val="20"/>
          <w:lang w:eastAsia="en-US"/>
        </w:rPr>
        <w:t xml:space="preserve">) OECD 406, Magnusson i </w:t>
      </w:r>
      <w:proofErr w:type="spellStart"/>
      <w:r w:rsidRPr="00F404CC">
        <w:rPr>
          <w:rFonts w:eastAsia="Calibri" w:cs="Arial"/>
          <w:sz w:val="20"/>
          <w:szCs w:val="20"/>
          <w:lang w:eastAsia="en-US"/>
        </w:rPr>
        <w:t>Kligman</w:t>
      </w:r>
      <w:proofErr w:type="spellEnd"/>
      <w:r w:rsidRPr="00F404CC">
        <w:rPr>
          <w:rFonts w:eastAsia="Calibri" w:cs="Arial"/>
          <w:sz w:val="20"/>
          <w:szCs w:val="20"/>
          <w:lang w:eastAsia="en-US"/>
        </w:rPr>
        <w:t xml:space="preserve"> Test</w:t>
      </w:r>
    </w:p>
    <w:p w14:paraId="3130EF4E" w14:textId="77777777" w:rsidR="00F404CC" w:rsidRPr="00F404CC" w:rsidRDefault="00F404CC" w:rsidP="00F404CC">
      <w:pPr>
        <w:suppressAutoHyphens w:val="0"/>
        <w:autoSpaceDE w:val="0"/>
        <w:autoSpaceDN w:val="0"/>
        <w:adjustRightInd w:val="0"/>
        <w:ind w:left="4253" w:hanging="3686"/>
        <w:rPr>
          <w:rFonts w:eastAsia="Calibri" w:cs="Arial"/>
          <w:sz w:val="20"/>
          <w:szCs w:val="20"/>
          <w:lang w:eastAsia="en-US"/>
        </w:rPr>
      </w:pPr>
    </w:p>
    <w:p w14:paraId="3D595323" w14:textId="77777777" w:rsidR="00F404CC" w:rsidRPr="00974052" w:rsidRDefault="00F404CC" w:rsidP="00F404CC">
      <w:pPr>
        <w:pStyle w:val="WW-Tekstpodstawowywcity2"/>
        <w:ind w:left="567" w:hanging="540"/>
        <w:rPr>
          <w:rFonts w:ascii="Arial" w:hAnsi="Arial" w:cs="Arial"/>
          <w:b/>
          <w:bCs/>
          <w:sz w:val="20"/>
        </w:rPr>
      </w:pPr>
      <w:proofErr w:type="spellStart"/>
      <w:r w:rsidRPr="00974052">
        <w:rPr>
          <w:rFonts w:ascii="Arial" w:hAnsi="Arial" w:cs="Arial"/>
          <w:b/>
          <w:bCs/>
          <w:sz w:val="20"/>
        </w:rPr>
        <w:t>Chlorfenapyr</w:t>
      </w:r>
      <w:proofErr w:type="spellEnd"/>
      <w:r w:rsidRPr="00974052">
        <w:rPr>
          <w:rFonts w:ascii="Arial" w:hAnsi="Arial" w:cs="Arial"/>
          <w:b/>
          <w:bCs/>
          <w:sz w:val="20"/>
        </w:rPr>
        <w:t>:</w:t>
      </w:r>
    </w:p>
    <w:p w14:paraId="26D72A5A" w14:textId="77777777" w:rsidR="00F404CC" w:rsidRPr="00974052" w:rsidRDefault="00F404CC" w:rsidP="00F404CC">
      <w:pPr>
        <w:pStyle w:val="WW-Tekstpodstawowywcity2"/>
        <w:ind w:left="567" w:hanging="540"/>
        <w:rPr>
          <w:rFonts w:ascii="Arial" w:hAnsi="Arial" w:cs="Arial"/>
          <w:bCs/>
          <w:sz w:val="20"/>
        </w:rPr>
      </w:pPr>
    </w:p>
    <w:p w14:paraId="278080DC" w14:textId="77777777" w:rsidR="00F404CC" w:rsidRPr="00F404CC" w:rsidRDefault="00F404CC" w:rsidP="00F404CC">
      <w:pPr>
        <w:pStyle w:val="WW-Tekstpodstawowywcity2"/>
        <w:ind w:left="4253" w:hanging="3686"/>
        <w:rPr>
          <w:rFonts w:ascii="Arial" w:hAnsi="Arial" w:cs="Arial"/>
          <w:bCs/>
          <w:sz w:val="20"/>
        </w:rPr>
      </w:pPr>
      <w:proofErr w:type="spellStart"/>
      <w:r w:rsidRPr="00F404CC">
        <w:rPr>
          <w:rFonts w:ascii="Arial" w:hAnsi="Arial" w:cs="Arial"/>
          <w:bCs/>
          <w:i/>
          <w:sz w:val="20"/>
        </w:rPr>
        <w:t>Akutní</w:t>
      </w:r>
      <w:proofErr w:type="spellEnd"/>
      <w:r w:rsidRPr="00F404CC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F404CC">
        <w:rPr>
          <w:rFonts w:ascii="Arial" w:hAnsi="Arial" w:cs="Arial"/>
          <w:bCs/>
          <w:i/>
          <w:sz w:val="20"/>
        </w:rPr>
        <w:t>perorální</w:t>
      </w:r>
      <w:proofErr w:type="spellEnd"/>
      <w:r w:rsidRPr="00F404CC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F404CC">
        <w:rPr>
          <w:rFonts w:ascii="Arial" w:hAnsi="Arial" w:cs="Arial"/>
          <w:bCs/>
          <w:i/>
          <w:sz w:val="20"/>
        </w:rPr>
        <w:t>toxicita</w:t>
      </w:r>
      <w:proofErr w:type="spellEnd"/>
      <w:r w:rsidRPr="00F404CC">
        <w:rPr>
          <w:rFonts w:ascii="Arial" w:hAnsi="Arial" w:cs="Arial"/>
          <w:bCs/>
          <w:i/>
          <w:sz w:val="20"/>
        </w:rPr>
        <w:t>:</w:t>
      </w:r>
      <w:r w:rsidRPr="00F404CC">
        <w:rPr>
          <w:rFonts w:ascii="Arial" w:hAnsi="Arial" w:cs="Arial"/>
          <w:bCs/>
          <w:i/>
          <w:sz w:val="20"/>
        </w:rPr>
        <w:tab/>
      </w:r>
      <w:r w:rsidRPr="00F404CC">
        <w:rPr>
          <w:rFonts w:ascii="Arial" w:hAnsi="Arial" w:cs="Arial"/>
          <w:bCs/>
          <w:i/>
          <w:sz w:val="20"/>
        </w:rPr>
        <w:tab/>
      </w:r>
      <w:r w:rsidRPr="00F404CC">
        <w:rPr>
          <w:rFonts w:ascii="Arial" w:hAnsi="Arial" w:cs="Arial"/>
          <w:bCs/>
          <w:sz w:val="20"/>
        </w:rPr>
        <w:t xml:space="preserve">LD50 od 441do1152 </w:t>
      </w:r>
      <w:r w:rsidR="00D56229" w:rsidRPr="00D56229">
        <w:rPr>
          <w:rFonts w:ascii="Arial" w:hAnsi="Arial" w:cs="Arial"/>
          <w:bCs/>
          <w:sz w:val="20"/>
          <w:vertAlign w:val="superscript"/>
        </w:rPr>
        <w:t>mg</w:t>
      </w:r>
      <w:r w:rsidR="00D56229" w:rsidRPr="00D56229">
        <w:rPr>
          <w:rFonts w:ascii="Arial" w:hAnsi="Arial" w:cs="Arial"/>
          <w:bCs/>
          <w:sz w:val="20"/>
        </w:rPr>
        <w:t>/</w:t>
      </w:r>
      <w:r w:rsidR="00D56229" w:rsidRPr="00D56229">
        <w:rPr>
          <w:rFonts w:ascii="Arial" w:hAnsi="Arial" w:cs="Arial"/>
          <w:bCs/>
          <w:sz w:val="20"/>
          <w:vertAlign w:val="subscript"/>
        </w:rPr>
        <w:t>kg</w:t>
      </w:r>
      <w:r w:rsidR="00D56229">
        <w:rPr>
          <w:rFonts w:ascii="Arial" w:hAnsi="Arial" w:cs="Arial"/>
          <w:bCs/>
          <w:sz w:val="20"/>
        </w:rPr>
        <w:t xml:space="preserve"> (Krysa)</w:t>
      </w:r>
    </w:p>
    <w:p w14:paraId="07DC3A50" w14:textId="77777777" w:rsidR="00F404CC" w:rsidRPr="00F404CC" w:rsidRDefault="00F404CC" w:rsidP="00F404CC">
      <w:pPr>
        <w:pStyle w:val="WW-Tekstpodstawowywcity2"/>
        <w:ind w:left="4253" w:hanging="3686"/>
        <w:rPr>
          <w:rFonts w:ascii="Arial" w:hAnsi="Arial" w:cs="Arial"/>
          <w:bCs/>
          <w:sz w:val="20"/>
        </w:rPr>
      </w:pPr>
      <w:proofErr w:type="spellStart"/>
      <w:r w:rsidRPr="00F404CC">
        <w:rPr>
          <w:rFonts w:ascii="Arial" w:hAnsi="Arial" w:cs="Arial"/>
          <w:bCs/>
          <w:i/>
          <w:sz w:val="20"/>
        </w:rPr>
        <w:t>Akutní</w:t>
      </w:r>
      <w:proofErr w:type="spellEnd"/>
      <w:r w:rsidRPr="00F404CC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F404CC">
        <w:rPr>
          <w:rFonts w:ascii="Arial" w:hAnsi="Arial" w:cs="Arial"/>
          <w:bCs/>
          <w:i/>
          <w:sz w:val="20"/>
        </w:rPr>
        <w:t>dermální</w:t>
      </w:r>
      <w:proofErr w:type="spellEnd"/>
      <w:r w:rsidRPr="00F404CC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F404CC">
        <w:rPr>
          <w:rFonts w:ascii="Arial" w:hAnsi="Arial" w:cs="Arial"/>
          <w:bCs/>
          <w:i/>
          <w:sz w:val="20"/>
        </w:rPr>
        <w:t>toxicita</w:t>
      </w:r>
      <w:proofErr w:type="spellEnd"/>
      <w:r w:rsidRPr="00F404CC">
        <w:rPr>
          <w:rFonts w:ascii="Arial" w:hAnsi="Arial" w:cs="Arial"/>
          <w:bCs/>
          <w:i/>
          <w:sz w:val="20"/>
        </w:rPr>
        <w:t>:</w:t>
      </w:r>
      <w:r w:rsidRPr="00F404CC">
        <w:rPr>
          <w:rFonts w:ascii="Arial" w:hAnsi="Arial" w:cs="Arial"/>
          <w:bCs/>
          <w:i/>
          <w:sz w:val="20"/>
        </w:rPr>
        <w:tab/>
      </w:r>
      <w:r w:rsidRPr="00F404CC">
        <w:rPr>
          <w:rFonts w:ascii="Arial" w:hAnsi="Arial" w:cs="Arial"/>
          <w:bCs/>
          <w:sz w:val="20"/>
        </w:rPr>
        <w:t xml:space="preserve">pro </w:t>
      </w:r>
      <w:proofErr w:type="spellStart"/>
      <w:r w:rsidRPr="00F404CC">
        <w:rPr>
          <w:rFonts w:ascii="Arial" w:hAnsi="Arial" w:cs="Arial"/>
          <w:bCs/>
          <w:sz w:val="20"/>
        </w:rPr>
        <w:t>králíka</w:t>
      </w:r>
      <w:proofErr w:type="spellEnd"/>
      <w:r w:rsidRPr="00F404CC">
        <w:rPr>
          <w:rFonts w:ascii="Arial" w:hAnsi="Arial" w:cs="Arial"/>
          <w:bCs/>
          <w:sz w:val="20"/>
        </w:rPr>
        <w:t xml:space="preserve"> &gt;2000 </w:t>
      </w:r>
      <w:r w:rsidR="00D56229" w:rsidRPr="00D56229">
        <w:rPr>
          <w:rFonts w:ascii="Arial" w:hAnsi="Arial" w:cs="Arial"/>
          <w:bCs/>
          <w:sz w:val="20"/>
          <w:vertAlign w:val="superscript"/>
        </w:rPr>
        <w:t>mg</w:t>
      </w:r>
      <w:r w:rsidR="00D56229" w:rsidRPr="00D56229">
        <w:rPr>
          <w:rFonts w:ascii="Arial" w:hAnsi="Arial" w:cs="Arial"/>
          <w:bCs/>
          <w:sz w:val="20"/>
        </w:rPr>
        <w:t>/</w:t>
      </w:r>
      <w:r w:rsidR="00D56229" w:rsidRPr="00D56229">
        <w:rPr>
          <w:rFonts w:ascii="Arial" w:hAnsi="Arial" w:cs="Arial"/>
          <w:bCs/>
          <w:sz w:val="20"/>
          <w:vertAlign w:val="subscript"/>
        </w:rPr>
        <w:t>kg</w:t>
      </w:r>
    </w:p>
    <w:p w14:paraId="26B5BFFE" w14:textId="77777777" w:rsidR="00F404CC" w:rsidRPr="00F404CC" w:rsidRDefault="00F404CC" w:rsidP="00F404CC">
      <w:pPr>
        <w:pStyle w:val="WW-Tekstpodstawowywcity2"/>
        <w:ind w:left="4253" w:hanging="3686"/>
        <w:rPr>
          <w:rFonts w:ascii="Arial" w:hAnsi="Arial" w:cs="Arial"/>
          <w:bCs/>
          <w:i/>
          <w:sz w:val="20"/>
          <w:lang w:val="en-US"/>
        </w:rPr>
      </w:pPr>
      <w:r w:rsidRPr="00F404CC">
        <w:rPr>
          <w:rFonts w:ascii="Arial" w:hAnsi="Arial" w:cs="Arial"/>
          <w:bCs/>
          <w:i/>
          <w:sz w:val="20"/>
          <w:lang w:val="cs-CZ"/>
        </w:rPr>
        <w:t>Inhalační toxicita:</w:t>
      </w:r>
      <w:r w:rsidRPr="00F404CC">
        <w:rPr>
          <w:rFonts w:ascii="Arial" w:hAnsi="Arial" w:cs="Arial"/>
          <w:bCs/>
          <w:i/>
          <w:sz w:val="20"/>
          <w:lang w:val="en-US"/>
        </w:rPr>
        <w:tab/>
      </w:r>
      <w:r w:rsidRPr="00F404CC">
        <w:rPr>
          <w:rFonts w:ascii="Arial" w:hAnsi="Arial" w:cs="Arial"/>
          <w:bCs/>
          <w:i/>
          <w:sz w:val="20"/>
          <w:lang w:val="en-US"/>
        </w:rPr>
        <w:tab/>
      </w:r>
      <w:r w:rsidRPr="00F404CC">
        <w:rPr>
          <w:rFonts w:ascii="Arial" w:hAnsi="Arial" w:cs="Arial"/>
          <w:bCs/>
          <w:sz w:val="20"/>
          <w:lang w:val="en-US"/>
        </w:rPr>
        <w:t>LC50</w:t>
      </w:r>
      <w:r w:rsidR="00D56229">
        <w:rPr>
          <w:rFonts w:ascii="Arial" w:hAnsi="Arial" w:cs="Arial"/>
          <w:bCs/>
          <w:sz w:val="20"/>
          <w:lang w:val="en-US"/>
        </w:rPr>
        <w:t xml:space="preserve"> </w:t>
      </w:r>
      <w:r w:rsidRPr="00F404CC">
        <w:rPr>
          <w:rFonts w:ascii="Arial" w:hAnsi="Arial" w:cs="Arial"/>
          <w:bCs/>
          <w:sz w:val="20"/>
          <w:lang w:val="en-US"/>
        </w:rPr>
        <w:t xml:space="preserve">&gt;1,9 </w:t>
      </w:r>
      <w:r w:rsidRPr="00D56229">
        <w:rPr>
          <w:rFonts w:ascii="Arial" w:hAnsi="Arial" w:cs="Arial"/>
          <w:bCs/>
          <w:sz w:val="20"/>
          <w:vertAlign w:val="superscript"/>
          <w:lang w:val="en-US"/>
        </w:rPr>
        <w:t>mg</w:t>
      </w:r>
      <w:r w:rsidRPr="00F404CC">
        <w:rPr>
          <w:rFonts w:ascii="Arial" w:hAnsi="Arial" w:cs="Arial"/>
          <w:bCs/>
          <w:sz w:val="20"/>
          <w:lang w:val="en-US"/>
        </w:rPr>
        <w:t>/</w:t>
      </w:r>
      <w:proofErr w:type="spellStart"/>
      <w:r w:rsidRPr="00D56229">
        <w:rPr>
          <w:rFonts w:ascii="Arial" w:hAnsi="Arial" w:cs="Arial"/>
          <w:bCs/>
          <w:sz w:val="20"/>
          <w:vertAlign w:val="subscript"/>
          <w:lang w:val="en-US"/>
        </w:rPr>
        <w:t>litr</w:t>
      </w:r>
      <w:proofErr w:type="spellEnd"/>
      <w:r w:rsidRPr="00F404CC">
        <w:rPr>
          <w:rFonts w:ascii="Arial" w:hAnsi="Arial" w:cs="Arial"/>
          <w:bCs/>
          <w:sz w:val="20"/>
          <w:lang w:val="en-US"/>
        </w:rPr>
        <w:t xml:space="preserve"> pro </w:t>
      </w:r>
      <w:proofErr w:type="spellStart"/>
      <w:r w:rsidRPr="00F404CC">
        <w:rPr>
          <w:rFonts w:ascii="Arial" w:hAnsi="Arial" w:cs="Arial"/>
          <w:bCs/>
          <w:sz w:val="20"/>
          <w:lang w:val="en-US"/>
        </w:rPr>
        <w:t>krysu</w:t>
      </w:r>
      <w:proofErr w:type="spellEnd"/>
    </w:p>
    <w:p w14:paraId="25933E34" w14:textId="77777777" w:rsidR="00F404CC" w:rsidRPr="00D56229" w:rsidRDefault="00F404CC" w:rsidP="00F404CC">
      <w:pPr>
        <w:suppressAutoHyphens w:val="0"/>
        <w:autoSpaceDE w:val="0"/>
        <w:autoSpaceDN w:val="0"/>
        <w:adjustRightInd w:val="0"/>
        <w:ind w:left="4253" w:hanging="3686"/>
        <w:rPr>
          <w:rFonts w:eastAsia="Calibri" w:cs="Arial"/>
          <w:i/>
          <w:sz w:val="20"/>
          <w:szCs w:val="20"/>
          <w:lang w:val="en-US" w:eastAsia="en-US"/>
        </w:rPr>
      </w:pPr>
      <w:r w:rsidRPr="00F404CC">
        <w:rPr>
          <w:rFonts w:eastAsia="Calibri" w:cs="Arial"/>
          <w:i/>
          <w:sz w:val="20"/>
          <w:szCs w:val="20"/>
          <w:lang w:val="cs-CZ" w:eastAsia="en-US"/>
        </w:rPr>
        <w:t>Podráždění pokožky</w:t>
      </w:r>
      <w:r w:rsidRPr="00F404CC">
        <w:rPr>
          <w:rFonts w:eastAsia="Calibri" w:cs="Arial"/>
          <w:i/>
          <w:sz w:val="20"/>
          <w:szCs w:val="20"/>
          <w:lang w:val="en-US" w:eastAsia="en-US"/>
        </w:rPr>
        <w:tab/>
      </w:r>
      <w:r w:rsidR="00D56229">
        <w:rPr>
          <w:rFonts w:eastAsia="Calibri" w:cs="Arial"/>
          <w:sz w:val="20"/>
          <w:szCs w:val="20"/>
          <w:lang w:val="cs-CZ" w:eastAsia="en-US"/>
        </w:rPr>
        <w:t>Chybí podráždění pokožky</w:t>
      </w:r>
      <w:r w:rsidRPr="00F404CC">
        <w:rPr>
          <w:rFonts w:eastAsia="Calibri" w:cs="Arial"/>
          <w:sz w:val="20"/>
          <w:szCs w:val="20"/>
          <w:lang w:val="cs-CZ" w:eastAsia="en-US"/>
        </w:rPr>
        <w:t xml:space="preserve"> (králík)</w:t>
      </w:r>
    </w:p>
    <w:p w14:paraId="1CC61CF2" w14:textId="77777777" w:rsidR="00F404CC" w:rsidRPr="00D56229" w:rsidRDefault="00F404CC" w:rsidP="003C5135">
      <w:pPr>
        <w:pStyle w:val="WW-Tekstpodstawowywcity2"/>
        <w:ind w:left="0"/>
        <w:rPr>
          <w:rFonts w:ascii="Arial" w:hAnsi="Arial" w:cs="Arial"/>
          <w:bCs/>
          <w:sz w:val="20"/>
          <w:lang w:val="en-US"/>
        </w:rPr>
      </w:pPr>
    </w:p>
    <w:p w14:paraId="77513166" w14:textId="77777777" w:rsidR="00F404CC" w:rsidRPr="00F404CC" w:rsidRDefault="001941FE" w:rsidP="00F404CC">
      <w:pPr>
        <w:autoSpaceDE w:val="0"/>
        <w:ind w:left="567"/>
        <w:jc w:val="both"/>
        <w:rPr>
          <w:rFonts w:eastAsia="Arial" w:cs="Arial"/>
          <w:sz w:val="20"/>
          <w:szCs w:val="20"/>
        </w:rPr>
      </w:pPr>
      <w:proofErr w:type="spellStart"/>
      <w:r>
        <w:rPr>
          <w:rFonts w:eastAsia="Arial" w:cs="Arial"/>
          <w:b/>
          <w:bCs/>
          <w:sz w:val="20"/>
          <w:szCs w:val="20"/>
        </w:rPr>
        <w:t>Cesty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eastAsia="Arial" w:cs="Arial"/>
          <w:b/>
          <w:bCs/>
          <w:sz w:val="20"/>
          <w:szCs w:val="20"/>
        </w:rPr>
        <w:t>intoxikace</w:t>
      </w:r>
      <w:proofErr w:type="spellEnd"/>
      <w:r w:rsidR="00F404CC" w:rsidRPr="00F404CC">
        <w:rPr>
          <w:rFonts w:eastAsia="Arial" w:cs="Arial"/>
          <w:b/>
          <w:bCs/>
          <w:sz w:val="20"/>
          <w:szCs w:val="20"/>
        </w:rPr>
        <w:t xml:space="preserve">: </w:t>
      </w:r>
      <w:proofErr w:type="spellStart"/>
      <w:r w:rsidR="00F404CC" w:rsidRPr="00F404CC">
        <w:rPr>
          <w:rFonts w:eastAsia="Arial" w:cs="Arial"/>
          <w:sz w:val="20"/>
          <w:szCs w:val="20"/>
        </w:rPr>
        <w:t>dýchací</w:t>
      </w:r>
      <w:proofErr w:type="spellEnd"/>
      <w:r w:rsidR="00F404CC" w:rsidRPr="00F404CC">
        <w:rPr>
          <w:rFonts w:eastAsia="Arial" w:cs="Arial"/>
          <w:sz w:val="20"/>
          <w:szCs w:val="20"/>
        </w:rPr>
        <w:t xml:space="preserve"> </w:t>
      </w:r>
      <w:proofErr w:type="spellStart"/>
      <w:r w:rsidR="00F404CC" w:rsidRPr="00F404CC">
        <w:rPr>
          <w:rFonts w:eastAsia="Arial" w:cs="Arial"/>
          <w:sz w:val="20"/>
          <w:szCs w:val="20"/>
        </w:rPr>
        <w:t>cesty</w:t>
      </w:r>
      <w:proofErr w:type="spellEnd"/>
      <w:r w:rsidR="00F404CC" w:rsidRPr="00F404CC">
        <w:rPr>
          <w:rFonts w:eastAsia="Arial" w:cs="Arial"/>
          <w:sz w:val="20"/>
          <w:szCs w:val="20"/>
        </w:rPr>
        <w:t xml:space="preserve">, </w:t>
      </w:r>
      <w:proofErr w:type="spellStart"/>
      <w:r w:rsidR="00F404CC" w:rsidRPr="00F404CC">
        <w:rPr>
          <w:rFonts w:eastAsia="Arial" w:cs="Arial"/>
          <w:sz w:val="20"/>
          <w:szCs w:val="20"/>
        </w:rPr>
        <w:t>trávicí</w:t>
      </w:r>
      <w:proofErr w:type="spellEnd"/>
      <w:r w:rsidR="00F404CC" w:rsidRPr="00F404CC">
        <w:rPr>
          <w:rFonts w:eastAsia="Arial" w:cs="Arial"/>
          <w:sz w:val="20"/>
          <w:szCs w:val="20"/>
        </w:rPr>
        <w:t xml:space="preserve"> </w:t>
      </w:r>
      <w:proofErr w:type="spellStart"/>
      <w:r w:rsidR="00F404CC" w:rsidRPr="00F404CC">
        <w:rPr>
          <w:rFonts w:eastAsia="Arial" w:cs="Arial"/>
          <w:sz w:val="20"/>
          <w:szCs w:val="20"/>
        </w:rPr>
        <w:t>cesty</w:t>
      </w:r>
      <w:proofErr w:type="spellEnd"/>
      <w:r w:rsidR="00F404CC" w:rsidRPr="00F404CC">
        <w:rPr>
          <w:rFonts w:eastAsia="Arial" w:cs="Arial"/>
          <w:sz w:val="20"/>
          <w:szCs w:val="20"/>
        </w:rPr>
        <w:t xml:space="preserve">, kontakt s </w:t>
      </w:r>
      <w:proofErr w:type="spellStart"/>
      <w:r w:rsidR="00F404CC" w:rsidRPr="00F404CC">
        <w:rPr>
          <w:rFonts w:eastAsia="Arial" w:cs="Arial"/>
          <w:sz w:val="20"/>
          <w:szCs w:val="20"/>
        </w:rPr>
        <w:t>pokožkou</w:t>
      </w:r>
      <w:proofErr w:type="spellEnd"/>
      <w:r w:rsidR="00F404CC" w:rsidRPr="00F404CC">
        <w:rPr>
          <w:rFonts w:eastAsia="Arial" w:cs="Arial"/>
          <w:sz w:val="20"/>
          <w:szCs w:val="20"/>
        </w:rPr>
        <w:t xml:space="preserve">, s </w:t>
      </w:r>
      <w:proofErr w:type="spellStart"/>
      <w:r w:rsidR="00F404CC" w:rsidRPr="00F404CC">
        <w:rPr>
          <w:rFonts w:eastAsia="Arial" w:cs="Arial"/>
          <w:sz w:val="20"/>
          <w:szCs w:val="20"/>
        </w:rPr>
        <w:t>očima</w:t>
      </w:r>
      <w:proofErr w:type="spellEnd"/>
    </w:p>
    <w:p w14:paraId="00E10CD2" w14:textId="77777777" w:rsidR="00F404CC" w:rsidRPr="00F404CC" w:rsidRDefault="00F404CC" w:rsidP="00F404CC">
      <w:pPr>
        <w:autoSpaceDE w:val="0"/>
        <w:ind w:left="567"/>
        <w:jc w:val="both"/>
        <w:rPr>
          <w:rFonts w:eastAsia="Arial" w:cs="Arial"/>
          <w:b/>
          <w:bCs/>
          <w:sz w:val="20"/>
          <w:szCs w:val="20"/>
        </w:rPr>
      </w:pPr>
      <w:proofErr w:type="spellStart"/>
      <w:r w:rsidRPr="00F404CC">
        <w:rPr>
          <w:rFonts w:eastAsia="Arial" w:cs="Arial"/>
          <w:b/>
          <w:bCs/>
          <w:sz w:val="20"/>
          <w:szCs w:val="20"/>
        </w:rPr>
        <w:t>Potenciální</w:t>
      </w:r>
      <w:proofErr w:type="spellEnd"/>
      <w:r w:rsidRPr="00F404CC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F404CC">
        <w:rPr>
          <w:rFonts w:eastAsia="Arial" w:cs="Arial"/>
          <w:b/>
          <w:bCs/>
          <w:sz w:val="20"/>
          <w:szCs w:val="20"/>
        </w:rPr>
        <w:t>zdravotní</w:t>
      </w:r>
      <w:proofErr w:type="spellEnd"/>
      <w:r w:rsidRPr="00F404CC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F404CC">
        <w:rPr>
          <w:rFonts w:eastAsia="Arial" w:cs="Arial"/>
          <w:b/>
          <w:bCs/>
          <w:sz w:val="20"/>
          <w:szCs w:val="20"/>
        </w:rPr>
        <w:t>následky</w:t>
      </w:r>
      <w:proofErr w:type="spellEnd"/>
      <w:r w:rsidRPr="00F404CC">
        <w:rPr>
          <w:rFonts w:eastAsia="Arial" w:cs="Arial"/>
          <w:b/>
          <w:bCs/>
          <w:sz w:val="20"/>
          <w:szCs w:val="20"/>
        </w:rPr>
        <w:t>:</w:t>
      </w:r>
    </w:p>
    <w:p w14:paraId="54B58404" w14:textId="77777777" w:rsidR="00F404CC" w:rsidRPr="00F404CC" w:rsidRDefault="00F404CC" w:rsidP="00D56229">
      <w:pPr>
        <w:autoSpaceDE w:val="0"/>
        <w:ind w:left="1985" w:hanging="1418"/>
        <w:jc w:val="both"/>
        <w:rPr>
          <w:rFonts w:eastAsia="Arial" w:cs="Arial"/>
          <w:sz w:val="20"/>
          <w:szCs w:val="20"/>
        </w:rPr>
      </w:pPr>
      <w:proofErr w:type="spellStart"/>
      <w:r w:rsidRPr="00D56229">
        <w:rPr>
          <w:rFonts w:eastAsia="Arial" w:cs="Arial"/>
          <w:bCs/>
          <w:i/>
          <w:sz w:val="20"/>
          <w:szCs w:val="20"/>
        </w:rPr>
        <w:t>Vdechování</w:t>
      </w:r>
      <w:proofErr w:type="spellEnd"/>
      <w:r w:rsidRPr="00D56229">
        <w:rPr>
          <w:rFonts w:eastAsia="Arial" w:cs="Arial"/>
          <w:i/>
          <w:sz w:val="20"/>
          <w:szCs w:val="20"/>
        </w:rPr>
        <w:t xml:space="preserve"> </w:t>
      </w:r>
      <w:r w:rsidR="00D56229">
        <w:rPr>
          <w:rFonts w:eastAsia="Arial" w:cs="Arial"/>
          <w:sz w:val="20"/>
          <w:szCs w:val="20"/>
        </w:rPr>
        <w:tab/>
      </w:r>
      <w:r w:rsidRPr="00F404CC">
        <w:rPr>
          <w:rFonts w:eastAsia="Arial" w:cs="Arial"/>
          <w:sz w:val="20"/>
          <w:szCs w:val="20"/>
        </w:rPr>
        <w:t xml:space="preserve">– </w:t>
      </w:r>
      <w:proofErr w:type="spellStart"/>
      <w:r w:rsidRPr="00F404CC">
        <w:rPr>
          <w:rFonts w:eastAsia="Arial" w:cs="Arial"/>
          <w:sz w:val="20"/>
          <w:szCs w:val="20"/>
        </w:rPr>
        <w:t>toxický</w:t>
      </w:r>
      <w:proofErr w:type="spellEnd"/>
      <w:r w:rsidRPr="00F404CC">
        <w:rPr>
          <w:rFonts w:eastAsia="Arial" w:cs="Arial"/>
          <w:sz w:val="20"/>
          <w:szCs w:val="20"/>
        </w:rPr>
        <w:t xml:space="preserve"> </w:t>
      </w:r>
      <w:proofErr w:type="spellStart"/>
      <w:r w:rsidRPr="00F404CC">
        <w:rPr>
          <w:rFonts w:eastAsia="Arial" w:cs="Arial"/>
          <w:sz w:val="20"/>
          <w:szCs w:val="20"/>
        </w:rPr>
        <w:t>během</w:t>
      </w:r>
      <w:proofErr w:type="spellEnd"/>
      <w:r w:rsidRPr="00F404CC">
        <w:rPr>
          <w:rFonts w:eastAsia="Arial" w:cs="Arial"/>
          <w:sz w:val="20"/>
          <w:szCs w:val="20"/>
        </w:rPr>
        <w:t xml:space="preserve"> </w:t>
      </w:r>
      <w:proofErr w:type="spellStart"/>
      <w:r w:rsidRPr="00F404CC">
        <w:rPr>
          <w:rFonts w:eastAsia="Arial" w:cs="Arial"/>
          <w:sz w:val="20"/>
          <w:szCs w:val="20"/>
        </w:rPr>
        <w:t>vdechování</w:t>
      </w:r>
      <w:proofErr w:type="spellEnd"/>
    </w:p>
    <w:p w14:paraId="52968257" w14:textId="77777777" w:rsidR="00F404CC" w:rsidRPr="00F404CC" w:rsidRDefault="00F404CC" w:rsidP="00D56229">
      <w:pPr>
        <w:autoSpaceDE w:val="0"/>
        <w:ind w:left="1985" w:hanging="1418"/>
        <w:jc w:val="both"/>
        <w:rPr>
          <w:rFonts w:eastAsia="Arial" w:cs="Arial"/>
          <w:sz w:val="20"/>
          <w:szCs w:val="20"/>
        </w:rPr>
      </w:pPr>
      <w:proofErr w:type="spellStart"/>
      <w:r w:rsidRPr="00D56229">
        <w:rPr>
          <w:rFonts w:eastAsia="Arial" w:cs="Arial"/>
          <w:bCs/>
          <w:i/>
          <w:sz w:val="20"/>
          <w:szCs w:val="20"/>
        </w:rPr>
        <w:t>Požití</w:t>
      </w:r>
      <w:proofErr w:type="spellEnd"/>
      <w:r w:rsidRPr="00F404CC">
        <w:rPr>
          <w:rFonts w:eastAsia="Arial" w:cs="Arial"/>
          <w:sz w:val="20"/>
          <w:szCs w:val="20"/>
        </w:rPr>
        <w:t xml:space="preserve"> </w:t>
      </w:r>
      <w:r w:rsidR="00D56229">
        <w:rPr>
          <w:rFonts w:eastAsia="Arial" w:cs="Arial"/>
          <w:sz w:val="20"/>
          <w:szCs w:val="20"/>
        </w:rPr>
        <w:tab/>
      </w:r>
      <w:r w:rsidRPr="00F404CC">
        <w:rPr>
          <w:rFonts w:eastAsia="Arial" w:cs="Arial"/>
          <w:sz w:val="20"/>
          <w:szCs w:val="20"/>
        </w:rPr>
        <w:t xml:space="preserve">– </w:t>
      </w:r>
      <w:proofErr w:type="spellStart"/>
      <w:r w:rsidRPr="00F404CC">
        <w:rPr>
          <w:rFonts w:eastAsia="Arial" w:cs="Arial"/>
          <w:sz w:val="20"/>
          <w:szCs w:val="20"/>
        </w:rPr>
        <w:t>toxický</w:t>
      </w:r>
      <w:proofErr w:type="spellEnd"/>
      <w:r w:rsidRPr="00F404CC">
        <w:rPr>
          <w:rFonts w:eastAsia="Arial" w:cs="Arial"/>
          <w:sz w:val="20"/>
          <w:szCs w:val="20"/>
        </w:rPr>
        <w:t xml:space="preserve"> po </w:t>
      </w:r>
      <w:proofErr w:type="spellStart"/>
      <w:r w:rsidRPr="00F404CC">
        <w:rPr>
          <w:rFonts w:eastAsia="Arial" w:cs="Arial"/>
          <w:sz w:val="20"/>
          <w:szCs w:val="20"/>
        </w:rPr>
        <w:t>spolknutí</w:t>
      </w:r>
      <w:proofErr w:type="spellEnd"/>
    </w:p>
    <w:p w14:paraId="731336B1" w14:textId="77777777" w:rsidR="00F404CC" w:rsidRPr="00F404CC" w:rsidRDefault="00F404CC" w:rsidP="00D56229">
      <w:pPr>
        <w:autoSpaceDE w:val="0"/>
        <w:ind w:left="1985" w:hanging="1418"/>
        <w:jc w:val="both"/>
        <w:rPr>
          <w:rFonts w:eastAsia="TimesNewRomanPSMT" w:cs="Arial"/>
          <w:sz w:val="20"/>
          <w:szCs w:val="20"/>
        </w:rPr>
      </w:pPr>
      <w:proofErr w:type="spellStart"/>
      <w:r w:rsidRPr="00D56229">
        <w:rPr>
          <w:rFonts w:eastAsia="Arial" w:cs="Arial"/>
          <w:bCs/>
          <w:i/>
          <w:sz w:val="20"/>
          <w:szCs w:val="20"/>
        </w:rPr>
        <w:t>Pokožka</w:t>
      </w:r>
      <w:proofErr w:type="spellEnd"/>
      <w:r w:rsidRPr="00F404CC">
        <w:rPr>
          <w:rFonts w:eastAsia="Arial" w:cs="Arial"/>
          <w:sz w:val="20"/>
          <w:szCs w:val="20"/>
        </w:rPr>
        <w:t xml:space="preserve"> </w:t>
      </w:r>
      <w:r w:rsidR="00D56229">
        <w:rPr>
          <w:rFonts w:eastAsia="Arial" w:cs="Arial"/>
          <w:sz w:val="20"/>
          <w:szCs w:val="20"/>
        </w:rPr>
        <w:tab/>
      </w:r>
      <w:r w:rsidRPr="00F404CC">
        <w:rPr>
          <w:rFonts w:eastAsia="Arial" w:cs="Arial"/>
          <w:sz w:val="20"/>
          <w:szCs w:val="20"/>
        </w:rPr>
        <w:t xml:space="preserve">– </w:t>
      </w:r>
      <w:proofErr w:type="spellStart"/>
      <w:r w:rsidRPr="00F404CC">
        <w:rPr>
          <w:rFonts w:eastAsia="Arial" w:cs="Arial"/>
          <w:sz w:val="20"/>
          <w:szCs w:val="20"/>
        </w:rPr>
        <w:t>může</w:t>
      </w:r>
      <w:proofErr w:type="spellEnd"/>
      <w:r w:rsidRPr="00F404CC">
        <w:rPr>
          <w:rFonts w:eastAsia="Arial" w:cs="Arial"/>
          <w:sz w:val="20"/>
          <w:szCs w:val="20"/>
        </w:rPr>
        <w:t xml:space="preserve"> </w:t>
      </w:r>
      <w:proofErr w:type="spellStart"/>
      <w:r w:rsidRPr="00F404CC">
        <w:rPr>
          <w:rFonts w:eastAsia="Arial" w:cs="Arial"/>
          <w:sz w:val="20"/>
          <w:szCs w:val="20"/>
        </w:rPr>
        <w:t>způsobit</w:t>
      </w:r>
      <w:proofErr w:type="spellEnd"/>
      <w:r w:rsidRPr="00F404CC">
        <w:rPr>
          <w:rFonts w:eastAsia="Arial" w:cs="Arial"/>
          <w:sz w:val="20"/>
          <w:szCs w:val="20"/>
        </w:rPr>
        <w:t xml:space="preserve"> </w:t>
      </w:r>
      <w:proofErr w:type="spellStart"/>
      <w:r w:rsidRPr="00F404CC">
        <w:rPr>
          <w:rFonts w:eastAsia="Arial" w:cs="Arial"/>
          <w:sz w:val="20"/>
          <w:szCs w:val="20"/>
        </w:rPr>
        <w:t>podráždění</w:t>
      </w:r>
      <w:proofErr w:type="spellEnd"/>
      <w:r w:rsidRPr="00F404CC">
        <w:rPr>
          <w:rFonts w:eastAsia="Arial" w:cs="Arial"/>
          <w:sz w:val="20"/>
          <w:szCs w:val="20"/>
        </w:rPr>
        <w:t xml:space="preserve"> </w:t>
      </w:r>
      <w:proofErr w:type="spellStart"/>
      <w:r w:rsidRPr="00F404CC">
        <w:rPr>
          <w:rFonts w:eastAsia="Arial" w:cs="Arial"/>
          <w:sz w:val="20"/>
          <w:szCs w:val="20"/>
        </w:rPr>
        <w:t>pokožky</w:t>
      </w:r>
      <w:proofErr w:type="spellEnd"/>
      <w:r w:rsidRPr="00F404CC">
        <w:rPr>
          <w:rFonts w:eastAsia="TimesNewRomanPSMT" w:cs="Arial"/>
          <w:sz w:val="20"/>
          <w:szCs w:val="20"/>
        </w:rPr>
        <w:t xml:space="preserve"> </w:t>
      </w:r>
    </w:p>
    <w:p w14:paraId="43262481" w14:textId="77777777" w:rsidR="00F404CC" w:rsidRPr="00F404CC" w:rsidRDefault="00F404CC" w:rsidP="00D56229">
      <w:pPr>
        <w:autoSpaceDE w:val="0"/>
        <w:spacing w:line="100" w:lineRule="atLeast"/>
        <w:ind w:left="1985" w:hanging="1418"/>
        <w:jc w:val="both"/>
        <w:rPr>
          <w:rFonts w:eastAsia="Arial" w:cs="Arial"/>
          <w:sz w:val="20"/>
          <w:szCs w:val="20"/>
        </w:rPr>
      </w:pPr>
      <w:proofErr w:type="spellStart"/>
      <w:r w:rsidRPr="00D56229">
        <w:rPr>
          <w:rFonts w:eastAsia="Arial" w:cs="Arial"/>
          <w:bCs/>
          <w:i/>
          <w:sz w:val="20"/>
          <w:szCs w:val="20"/>
        </w:rPr>
        <w:t>Oči</w:t>
      </w:r>
      <w:proofErr w:type="spellEnd"/>
      <w:r w:rsidRPr="00D56229">
        <w:rPr>
          <w:rFonts w:eastAsia="Arial" w:cs="Arial"/>
          <w:bCs/>
          <w:i/>
          <w:sz w:val="20"/>
          <w:szCs w:val="20"/>
        </w:rPr>
        <w:t xml:space="preserve"> </w:t>
      </w:r>
      <w:r w:rsidR="00D56229">
        <w:rPr>
          <w:rFonts w:eastAsia="Arial" w:cs="Arial"/>
          <w:b/>
          <w:bCs/>
          <w:sz w:val="20"/>
          <w:szCs w:val="20"/>
        </w:rPr>
        <w:tab/>
      </w:r>
      <w:r w:rsidRPr="00F404CC">
        <w:rPr>
          <w:rFonts w:eastAsia="Arial" w:cs="Arial"/>
          <w:sz w:val="20"/>
          <w:szCs w:val="20"/>
        </w:rPr>
        <w:t xml:space="preserve">– </w:t>
      </w:r>
      <w:proofErr w:type="spellStart"/>
      <w:r w:rsidRPr="00F404CC">
        <w:rPr>
          <w:rFonts w:eastAsia="Arial" w:cs="Arial"/>
          <w:sz w:val="20"/>
          <w:szCs w:val="20"/>
        </w:rPr>
        <w:t>může</w:t>
      </w:r>
      <w:proofErr w:type="spellEnd"/>
      <w:r w:rsidRPr="00F404CC">
        <w:rPr>
          <w:rFonts w:eastAsia="Arial" w:cs="Arial"/>
          <w:sz w:val="20"/>
          <w:szCs w:val="20"/>
        </w:rPr>
        <w:t xml:space="preserve"> </w:t>
      </w:r>
      <w:proofErr w:type="spellStart"/>
      <w:r w:rsidRPr="00F404CC">
        <w:rPr>
          <w:rFonts w:eastAsia="Arial" w:cs="Arial"/>
          <w:sz w:val="20"/>
          <w:szCs w:val="20"/>
        </w:rPr>
        <w:t>způsobit</w:t>
      </w:r>
      <w:proofErr w:type="spellEnd"/>
      <w:r w:rsidRPr="00F404CC">
        <w:rPr>
          <w:rFonts w:eastAsia="Arial" w:cs="Arial"/>
          <w:sz w:val="20"/>
          <w:szCs w:val="20"/>
        </w:rPr>
        <w:t xml:space="preserve"> </w:t>
      </w:r>
      <w:proofErr w:type="spellStart"/>
      <w:r w:rsidRPr="00F404CC">
        <w:rPr>
          <w:rFonts w:eastAsia="Arial" w:cs="Arial"/>
          <w:sz w:val="20"/>
          <w:szCs w:val="20"/>
        </w:rPr>
        <w:t>podráždění</w:t>
      </w:r>
      <w:proofErr w:type="spellEnd"/>
      <w:r w:rsidRPr="00F404CC">
        <w:rPr>
          <w:rFonts w:eastAsia="Arial" w:cs="Arial"/>
          <w:sz w:val="20"/>
          <w:szCs w:val="20"/>
        </w:rPr>
        <w:t xml:space="preserve"> </w:t>
      </w:r>
      <w:proofErr w:type="spellStart"/>
      <w:r w:rsidRPr="00F404CC">
        <w:rPr>
          <w:rFonts w:eastAsia="Arial" w:cs="Arial"/>
          <w:sz w:val="20"/>
          <w:szCs w:val="20"/>
        </w:rPr>
        <w:t>očí</w:t>
      </w:r>
      <w:proofErr w:type="spellEnd"/>
    </w:p>
    <w:p w14:paraId="29533A9D" w14:textId="77777777" w:rsidR="007760AF" w:rsidRPr="00BD576E" w:rsidRDefault="007760AF" w:rsidP="00BD576E">
      <w:pPr>
        <w:autoSpaceDE w:val="0"/>
        <w:spacing w:line="100" w:lineRule="atLeast"/>
        <w:jc w:val="both"/>
        <w:rPr>
          <w:rFonts w:eastAsia="Arial" w:cs="Arial"/>
          <w:sz w:val="20"/>
          <w:szCs w:val="20"/>
        </w:rPr>
      </w:pPr>
    </w:p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4"/>
      </w:tblGrid>
      <w:tr w:rsidR="003475B4" w:rsidRPr="00BD576E" w14:paraId="030A2404" w14:textId="77777777">
        <w:tc>
          <w:tcPr>
            <w:tcW w:w="9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FC5307" w14:textId="77777777" w:rsidR="003475B4" w:rsidRPr="00BD576E" w:rsidRDefault="00A65B05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65B05">
              <w:rPr>
                <w:rFonts w:cs="Arial"/>
                <w:b/>
                <w:bCs/>
                <w:sz w:val="20"/>
                <w:szCs w:val="20"/>
              </w:rPr>
              <w:t>ODDÍL 12: EKOLOGICKÉ INFORMACE</w:t>
            </w:r>
          </w:p>
        </w:tc>
      </w:tr>
    </w:tbl>
    <w:p w14:paraId="3714534B" w14:textId="77777777" w:rsidR="003475B4" w:rsidRPr="00D56229" w:rsidRDefault="003475B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p w14:paraId="21CC33AD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i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 xml:space="preserve">12.1. </w:t>
      </w:r>
      <w:proofErr w:type="spellStart"/>
      <w:r w:rsidR="00A65B05" w:rsidRPr="00A65B05">
        <w:rPr>
          <w:rFonts w:eastAsia="EUAlbertina_Bold" w:cs="Arial"/>
          <w:b/>
          <w:bCs/>
          <w:i/>
          <w:sz w:val="20"/>
          <w:szCs w:val="20"/>
        </w:rPr>
        <w:t>Toxicita</w:t>
      </w:r>
      <w:proofErr w:type="spellEnd"/>
      <w:r w:rsidR="00A65B05" w:rsidRPr="00A65B05">
        <w:rPr>
          <w:rFonts w:eastAsia="EUAlbertina_Bold" w:cs="Arial"/>
          <w:b/>
          <w:bCs/>
          <w:i/>
          <w:sz w:val="20"/>
          <w:szCs w:val="20"/>
        </w:rPr>
        <w:t>.</w:t>
      </w:r>
    </w:p>
    <w:p w14:paraId="31E72CA5" w14:textId="77777777" w:rsidR="00A65B05" w:rsidRDefault="00A65B05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i/>
          <w:sz w:val="20"/>
          <w:szCs w:val="20"/>
        </w:rPr>
      </w:pPr>
    </w:p>
    <w:p w14:paraId="0CA883A5" w14:textId="77777777" w:rsidR="00A65B05" w:rsidRPr="00A65B05" w:rsidRDefault="00A65B05" w:rsidP="00A65B05">
      <w:pPr>
        <w:autoSpaceDE w:val="0"/>
        <w:snapToGrid w:val="0"/>
        <w:spacing w:line="100" w:lineRule="atLeast"/>
        <w:ind w:firstLine="567"/>
        <w:jc w:val="both"/>
        <w:rPr>
          <w:rFonts w:eastAsia="EUAlbertina_Bold+01" w:cs="Arial"/>
          <w:b/>
          <w:bCs/>
          <w:sz w:val="20"/>
          <w:szCs w:val="20"/>
          <w:lang w:val="cs-CZ"/>
        </w:rPr>
      </w:pPr>
      <w:r w:rsidRPr="00A65B05">
        <w:rPr>
          <w:b/>
          <w:bCs/>
          <w:sz w:val="20"/>
          <w:lang w:val="cs-CZ"/>
        </w:rPr>
        <w:t>Základ klasifikace: knižní odborné údaje pro aktivní substanci.</w:t>
      </w:r>
    </w:p>
    <w:p w14:paraId="37CF1248" w14:textId="77777777" w:rsidR="00A65B05" w:rsidRPr="00A65B05" w:rsidRDefault="00A65B05" w:rsidP="00A65B05">
      <w:pPr>
        <w:pStyle w:val="WW-Tekstpodstawowywcity2"/>
        <w:ind w:left="567"/>
        <w:rPr>
          <w:rFonts w:ascii="Arial" w:hAnsi="Arial" w:cs="Arial"/>
          <w:bCs/>
          <w:sz w:val="20"/>
          <w:lang w:val="cs-CZ"/>
        </w:rPr>
      </w:pPr>
      <w:r w:rsidRPr="00A65B05">
        <w:rPr>
          <w:rFonts w:ascii="Arial" w:hAnsi="Arial" w:cs="Arial"/>
          <w:bCs/>
          <w:sz w:val="20"/>
          <w:lang w:val="cs-CZ"/>
        </w:rPr>
        <w:t>a-</w:t>
      </w:r>
      <w:proofErr w:type="spellStart"/>
      <w:r w:rsidRPr="00A65B05">
        <w:rPr>
          <w:rFonts w:ascii="Arial" w:hAnsi="Arial" w:cs="Arial"/>
          <w:bCs/>
          <w:sz w:val="20"/>
          <w:lang w:val="cs-CZ"/>
        </w:rPr>
        <w:t>cyphermetrin</w:t>
      </w:r>
      <w:proofErr w:type="spellEnd"/>
    </w:p>
    <w:p w14:paraId="1DFD169F" w14:textId="77777777" w:rsidR="00A65B05" w:rsidRPr="00A65B05" w:rsidRDefault="00A65B05" w:rsidP="00A65B05">
      <w:pPr>
        <w:pStyle w:val="WW-Tekstpodstawowywcity2"/>
        <w:ind w:firstLine="567"/>
        <w:rPr>
          <w:rFonts w:ascii="Arial" w:hAnsi="Arial" w:cs="Arial"/>
          <w:i/>
          <w:sz w:val="20"/>
          <w:szCs w:val="20"/>
          <w:lang w:val="cs-CZ"/>
        </w:rPr>
      </w:pPr>
    </w:p>
    <w:p w14:paraId="115989A9" w14:textId="77777777" w:rsidR="00A65B05" w:rsidRPr="00A65B05" w:rsidRDefault="00A65B05" w:rsidP="00A65B05">
      <w:pPr>
        <w:pStyle w:val="DefaultText"/>
        <w:ind w:left="5245" w:hanging="4138"/>
        <w:jc w:val="both"/>
        <w:rPr>
          <w:rFonts w:ascii="Arial" w:hAnsi="Arial" w:cs="Arial"/>
          <w:lang w:val="cs-CZ"/>
        </w:rPr>
      </w:pPr>
      <w:r w:rsidRPr="00140C59">
        <w:rPr>
          <w:rFonts w:ascii="Arial" w:hAnsi="Arial" w:cs="Arial"/>
          <w:i/>
          <w:lang w:val="cs-CZ"/>
        </w:rPr>
        <w:t xml:space="preserve">Toxicita pro ryby LC50 po 96 hod. </w:t>
      </w:r>
      <w:proofErr w:type="gramStart"/>
      <w:r w:rsidRPr="00140C59">
        <w:rPr>
          <w:rFonts w:ascii="Arial" w:hAnsi="Arial" w:cs="Arial"/>
          <w:i/>
          <w:lang w:val="cs-CZ"/>
        </w:rPr>
        <w:t>expozice</w:t>
      </w:r>
      <w:r>
        <w:rPr>
          <w:rFonts w:ascii="Arial" w:hAnsi="Arial" w:cs="Arial"/>
          <w:lang w:val="cs-CZ"/>
        </w:rPr>
        <w:tab/>
        <w:t>-</w:t>
      </w:r>
      <w:r w:rsidRPr="00A65B05">
        <w:rPr>
          <w:rFonts w:ascii="Arial" w:hAnsi="Arial" w:cs="Arial"/>
          <w:lang w:val="cs-CZ"/>
        </w:rPr>
        <w:t xml:space="preserve"> pstruh</w:t>
      </w:r>
      <w:proofErr w:type="gramEnd"/>
      <w:r w:rsidRPr="00A65B05">
        <w:rPr>
          <w:rFonts w:ascii="Arial" w:hAnsi="Arial" w:cs="Arial"/>
          <w:lang w:val="cs-CZ"/>
        </w:rPr>
        <w:t xml:space="preserve"> 0,45 </w:t>
      </w:r>
      <w:r w:rsidRPr="00A65B05">
        <w:rPr>
          <w:rFonts w:ascii="Arial" w:hAnsi="Arial" w:cs="Arial"/>
          <w:vertAlign w:val="superscript"/>
          <w:lang w:val="cs-CZ"/>
        </w:rPr>
        <w:t>mg</w:t>
      </w:r>
      <w:r>
        <w:rPr>
          <w:rFonts w:ascii="Arial" w:hAnsi="Arial" w:cs="Arial"/>
          <w:lang w:val="cs-CZ"/>
        </w:rPr>
        <w:t>/</w:t>
      </w:r>
      <w:r w:rsidRPr="00A65B05">
        <w:rPr>
          <w:rFonts w:ascii="Arial" w:hAnsi="Arial" w:cs="Arial"/>
          <w:vertAlign w:val="subscript"/>
          <w:lang w:val="cs-CZ"/>
        </w:rPr>
        <w:t>l</w:t>
      </w:r>
      <w:r w:rsidRPr="00A65B05">
        <w:rPr>
          <w:rFonts w:ascii="Arial" w:hAnsi="Arial" w:cs="Arial"/>
          <w:lang w:val="cs-CZ"/>
        </w:rPr>
        <w:t xml:space="preserve">   - I třída – toxický                   </w:t>
      </w:r>
    </w:p>
    <w:p w14:paraId="3302DF34" w14:textId="77777777" w:rsidR="00A65B05" w:rsidRPr="00A65B05" w:rsidRDefault="00A65B05" w:rsidP="00A65B05">
      <w:pPr>
        <w:pStyle w:val="DefaultText"/>
        <w:ind w:left="5245"/>
        <w:jc w:val="both"/>
        <w:rPr>
          <w:rFonts w:ascii="Arial" w:hAnsi="Arial" w:cs="Arial"/>
          <w:lang w:val="cs-CZ"/>
        </w:rPr>
      </w:pPr>
      <w:r w:rsidRPr="00A65B05">
        <w:rPr>
          <w:rFonts w:ascii="Arial" w:hAnsi="Arial" w:cs="Arial"/>
          <w:lang w:val="cs-CZ"/>
        </w:rPr>
        <w:t xml:space="preserve">- </w:t>
      </w:r>
      <w:proofErr w:type="gramStart"/>
      <w:r w:rsidRPr="00A65B05">
        <w:rPr>
          <w:rFonts w:ascii="Arial" w:hAnsi="Arial" w:cs="Arial"/>
          <w:lang w:val="cs-CZ"/>
        </w:rPr>
        <w:t>kapr  0</w:t>
      </w:r>
      <w:proofErr w:type="gramEnd"/>
      <w:r w:rsidRPr="00A65B05">
        <w:rPr>
          <w:rFonts w:ascii="Arial" w:hAnsi="Arial" w:cs="Arial"/>
          <w:lang w:val="cs-CZ"/>
        </w:rPr>
        <w:t xml:space="preserve">,70 </w:t>
      </w:r>
      <w:r w:rsidRPr="00A65B05">
        <w:rPr>
          <w:rFonts w:ascii="Arial" w:hAnsi="Arial" w:cs="Arial"/>
          <w:vertAlign w:val="superscript"/>
          <w:lang w:val="cs-CZ"/>
        </w:rPr>
        <w:t>mg</w:t>
      </w:r>
      <w:r w:rsidRPr="00A65B05">
        <w:rPr>
          <w:rFonts w:ascii="Arial" w:hAnsi="Arial" w:cs="Arial"/>
          <w:lang w:val="cs-CZ"/>
        </w:rPr>
        <w:t>/</w:t>
      </w:r>
      <w:r w:rsidRPr="00A65B05">
        <w:rPr>
          <w:rFonts w:ascii="Arial" w:hAnsi="Arial" w:cs="Arial"/>
          <w:vertAlign w:val="subscript"/>
          <w:lang w:val="cs-CZ"/>
        </w:rPr>
        <w:t>l</w:t>
      </w:r>
      <w:r w:rsidRPr="00A65B05">
        <w:rPr>
          <w:rFonts w:ascii="Arial" w:hAnsi="Arial" w:cs="Arial"/>
          <w:lang w:val="cs-CZ"/>
        </w:rPr>
        <w:t xml:space="preserve">   - I třída – toxický</w:t>
      </w:r>
    </w:p>
    <w:p w14:paraId="10399A52" w14:textId="77777777" w:rsidR="00A65B05" w:rsidRPr="00140C59" w:rsidRDefault="00A65B05" w:rsidP="00A65B05">
      <w:pPr>
        <w:pStyle w:val="DefaultText"/>
        <w:ind w:left="5245" w:hanging="4138"/>
        <w:jc w:val="both"/>
        <w:rPr>
          <w:rFonts w:ascii="Arial" w:hAnsi="Arial" w:cs="Arial"/>
          <w:i/>
          <w:lang w:val="cs-CZ"/>
        </w:rPr>
      </w:pPr>
      <w:r w:rsidRPr="00140C59">
        <w:rPr>
          <w:rFonts w:ascii="Arial" w:hAnsi="Arial" w:cs="Arial"/>
          <w:i/>
          <w:lang w:val="cs-CZ"/>
        </w:rPr>
        <w:t>Pro ostatní vodní organismy:</w:t>
      </w:r>
    </w:p>
    <w:p w14:paraId="0CE1F9C2" w14:textId="77777777" w:rsidR="00A65B05" w:rsidRPr="00A65B05" w:rsidRDefault="00A65B05" w:rsidP="00A65B05">
      <w:pPr>
        <w:pStyle w:val="DefaultText"/>
        <w:ind w:left="5245" w:hanging="4138"/>
        <w:jc w:val="both"/>
        <w:rPr>
          <w:rFonts w:ascii="Arial" w:hAnsi="Arial" w:cs="Arial"/>
          <w:lang w:val="cs-CZ"/>
        </w:rPr>
      </w:pPr>
      <w:r w:rsidRPr="00140C59">
        <w:rPr>
          <w:rFonts w:ascii="Arial" w:hAnsi="Arial" w:cs="Arial"/>
          <w:i/>
          <w:lang w:val="cs-CZ"/>
        </w:rPr>
        <w:t xml:space="preserve">Toxicita pro perloočky EC50 po 48 hod. </w:t>
      </w:r>
      <w:proofErr w:type="spellStart"/>
      <w:r w:rsidRPr="00140C59">
        <w:rPr>
          <w:rFonts w:ascii="Arial" w:hAnsi="Arial" w:cs="Arial"/>
          <w:i/>
          <w:lang w:val="cs-CZ"/>
        </w:rPr>
        <w:t>exp</w:t>
      </w:r>
      <w:proofErr w:type="spellEnd"/>
      <w:r w:rsidRPr="00140C59">
        <w:rPr>
          <w:rFonts w:ascii="Arial" w:hAnsi="Arial" w:cs="Arial"/>
          <w:i/>
          <w:lang w:val="cs-CZ"/>
        </w:rPr>
        <w:t>.</w:t>
      </w:r>
      <w:r w:rsidRPr="00A65B05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ab/>
        <w:t>-</w:t>
      </w:r>
      <w:r w:rsidRPr="00A65B05">
        <w:rPr>
          <w:rFonts w:ascii="Arial" w:hAnsi="Arial" w:cs="Arial"/>
          <w:lang w:val="cs-CZ"/>
        </w:rPr>
        <w:t xml:space="preserve"> 0,016 </w:t>
      </w:r>
      <w:r w:rsidRPr="00A65B05">
        <w:rPr>
          <w:rFonts w:ascii="Arial" w:hAnsi="Arial" w:cs="Arial"/>
          <w:vertAlign w:val="superscript"/>
          <w:lang w:val="cs-CZ"/>
        </w:rPr>
        <w:t>mg</w:t>
      </w:r>
      <w:r w:rsidRPr="00A65B05">
        <w:rPr>
          <w:rFonts w:ascii="Arial" w:hAnsi="Arial" w:cs="Arial"/>
          <w:lang w:val="cs-CZ"/>
        </w:rPr>
        <w:t>/</w:t>
      </w:r>
      <w:proofErr w:type="gramStart"/>
      <w:r w:rsidRPr="00A65B05">
        <w:rPr>
          <w:rFonts w:ascii="Arial" w:hAnsi="Arial" w:cs="Arial"/>
          <w:vertAlign w:val="subscript"/>
          <w:lang w:val="cs-CZ"/>
        </w:rPr>
        <w:t>l</w:t>
      </w:r>
      <w:r w:rsidRPr="00A65B05">
        <w:rPr>
          <w:rFonts w:ascii="Arial" w:hAnsi="Arial" w:cs="Arial"/>
          <w:lang w:val="cs-CZ"/>
        </w:rPr>
        <w:t xml:space="preserve">  -</w:t>
      </w:r>
      <w:proofErr w:type="gramEnd"/>
      <w:r w:rsidRPr="00A65B05">
        <w:rPr>
          <w:rFonts w:ascii="Arial" w:hAnsi="Arial" w:cs="Arial"/>
          <w:lang w:val="cs-CZ"/>
        </w:rPr>
        <w:t xml:space="preserve"> I třída – toxický</w:t>
      </w:r>
      <w:r w:rsidRPr="00A65B05">
        <w:rPr>
          <w:rFonts w:ascii="Arial" w:hAnsi="Arial" w:cs="Arial"/>
          <w:lang w:val="cs-CZ"/>
        </w:rPr>
        <w:tab/>
      </w:r>
    </w:p>
    <w:p w14:paraId="54374345" w14:textId="77777777" w:rsidR="00A65B05" w:rsidRDefault="00A65B05" w:rsidP="00A65B05">
      <w:pPr>
        <w:pStyle w:val="DefaultText"/>
        <w:ind w:left="5245" w:hanging="4138"/>
        <w:jc w:val="both"/>
        <w:rPr>
          <w:rFonts w:ascii="Arial" w:hAnsi="Arial" w:cs="Arial"/>
          <w:lang w:val="cs-CZ"/>
        </w:rPr>
      </w:pPr>
      <w:r w:rsidRPr="00140C59">
        <w:rPr>
          <w:rFonts w:ascii="Arial" w:hAnsi="Arial" w:cs="Arial"/>
          <w:i/>
          <w:lang w:val="cs-CZ"/>
        </w:rPr>
        <w:t xml:space="preserve">Toxicita pro řasy IC50 po 72 hod. </w:t>
      </w:r>
      <w:proofErr w:type="spellStart"/>
      <w:r w:rsidRPr="00140C59">
        <w:rPr>
          <w:rFonts w:ascii="Arial" w:hAnsi="Arial" w:cs="Arial"/>
          <w:i/>
          <w:lang w:val="cs-CZ"/>
        </w:rPr>
        <w:t>exp</w:t>
      </w:r>
      <w:proofErr w:type="spellEnd"/>
      <w:r w:rsidRPr="00140C59">
        <w:rPr>
          <w:rFonts w:ascii="Arial" w:hAnsi="Arial" w:cs="Arial"/>
          <w:i/>
          <w:lang w:val="cs-CZ"/>
        </w:rPr>
        <w:t xml:space="preserve">. </w:t>
      </w:r>
      <w:r w:rsidRPr="00A65B05">
        <w:rPr>
          <w:rFonts w:ascii="Arial" w:hAnsi="Arial" w:cs="Arial"/>
          <w:lang w:val="cs-CZ"/>
        </w:rPr>
        <w:t xml:space="preserve">         </w:t>
      </w:r>
      <w:r>
        <w:rPr>
          <w:rFonts w:ascii="Arial" w:hAnsi="Arial" w:cs="Arial"/>
          <w:lang w:val="cs-CZ"/>
        </w:rPr>
        <w:tab/>
        <w:t>-</w:t>
      </w:r>
      <w:r w:rsidRPr="00A65B05">
        <w:rPr>
          <w:rFonts w:ascii="Arial" w:hAnsi="Arial" w:cs="Arial"/>
          <w:lang w:val="cs-CZ"/>
        </w:rPr>
        <w:t xml:space="preserve"> plocha 100 </w:t>
      </w:r>
      <w:r w:rsidRPr="00A65B05">
        <w:rPr>
          <w:rFonts w:ascii="Arial" w:hAnsi="Arial" w:cs="Arial"/>
          <w:vertAlign w:val="superscript"/>
          <w:lang w:val="cs-CZ"/>
        </w:rPr>
        <w:t>mg</w:t>
      </w:r>
      <w:r w:rsidRPr="00A65B05">
        <w:rPr>
          <w:rFonts w:ascii="Arial" w:hAnsi="Arial" w:cs="Arial"/>
          <w:lang w:val="cs-CZ"/>
        </w:rPr>
        <w:t>/</w:t>
      </w:r>
      <w:proofErr w:type="gramStart"/>
      <w:r w:rsidRPr="00A65B05">
        <w:rPr>
          <w:rFonts w:ascii="Arial" w:hAnsi="Arial" w:cs="Arial"/>
          <w:vertAlign w:val="subscript"/>
          <w:lang w:val="cs-CZ"/>
        </w:rPr>
        <w:t>l</w:t>
      </w:r>
      <w:r w:rsidRPr="00A65B05">
        <w:rPr>
          <w:rFonts w:ascii="Arial" w:hAnsi="Arial" w:cs="Arial"/>
          <w:lang w:val="cs-CZ"/>
        </w:rPr>
        <w:t xml:space="preserve"> - VI</w:t>
      </w:r>
      <w:proofErr w:type="gramEnd"/>
      <w:r w:rsidRPr="00A65B05">
        <w:rPr>
          <w:rFonts w:ascii="Arial" w:hAnsi="Arial" w:cs="Arial"/>
          <w:lang w:val="cs-CZ"/>
        </w:rPr>
        <w:t xml:space="preserve"> třída praktický neškodlivý</w:t>
      </w:r>
    </w:p>
    <w:p w14:paraId="671C85F5" w14:textId="77777777" w:rsidR="00140C59" w:rsidRPr="00A65B05" w:rsidRDefault="00140C59" w:rsidP="00A65B05">
      <w:pPr>
        <w:pStyle w:val="DefaultText"/>
        <w:ind w:left="5245" w:hanging="4138"/>
        <w:jc w:val="both"/>
        <w:rPr>
          <w:rFonts w:ascii="Arial" w:hAnsi="Arial" w:cs="Arial"/>
          <w:lang w:val="cs-CZ"/>
        </w:rPr>
      </w:pPr>
    </w:p>
    <w:p w14:paraId="4C4BE451" w14:textId="77777777" w:rsidR="00A65B05" w:rsidRPr="00A65B05" w:rsidRDefault="00A65B05" w:rsidP="00A65B05">
      <w:pPr>
        <w:pStyle w:val="WW-Tekstpodstawowywcity2"/>
        <w:jc w:val="both"/>
        <w:rPr>
          <w:rFonts w:ascii="Arial" w:hAnsi="Arial" w:cs="Arial"/>
          <w:bCs/>
          <w:sz w:val="20"/>
          <w:lang w:val="cs-CZ"/>
        </w:rPr>
      </w:pPr>
      <w:proofErr w:type="spellStart"/>
      <w:r w:rsidRPr="00A65B05">
        <w:rPr>
          <w:rFonts w:ascii="Arial" w:hAnsi="Arial" w:cs="Arial"/>
          <w:bCs/>
          <w:sz w:val="20"/>
          <w:lang w:val="cs-CZ"/>
        </w:rPr>
        <w:t>Chlorfenapyr</w:t>
      </w:r>
      <w:proofErr w:type="spellEnd"/>
    </w:p>
    <w:p w14:paraId="1682C8E0" w14:textId="77777777" w:rsidR="00A65B05" w:rsidRPr="00A65B05" w:rsidRDefault="00A65B05" w:rsidP="00A65B05">
      <w:pPr>
        <w:pStyle w:val="WW-Tekstpodstawowywcity2"/>
        <w:ind w:left="0" w:firstLine="1134"/>
        <w:jc w:val="both"/>
        <w:rPr>
          <w:rFonts w:ascii="Arial" w:hAnsi="Arial" w:cs="Arial"/>
          <w:bCs/>
          <w:sz w:val="20"/>
          <w:lang w:val="cs-CZ"/>
        </w:rPr>
      </w:pPr>
      <w:r w:rsidRPr="00A65B05">
        <w:rPr>
          <w:rFonts w:ascii="Arial" w:hAnsi="Arial" w:cs="Arial"/>
          <w:bCs/>
          <w:i/>
          <w:sz w:val="20"/>
          <w:lang w:val="cs-CZ"/>
        </w:rPr>
        <w:tab/>
        <w:t>Akutní perorální toxicita</w:t>
      </w:r>
      <w:r w:rsidRPr="00A65B05">
        <w:rPr>
          <w:rFonts w:ascii="Arial" w:hAnsi="Arial" w:cs="Arial"/>
          <w:bCs/>
          <w:i/>
          <w:sz w:val="20"/>
          <w:lang w:val="cs-CZ"/>
        </w:rPr>
        <w:tab/>
      </w:r>
      <w:r w:rsidRPr="00A65B05">
        <w:rPr>
          <w:rFonts w:ascii="Arial" w:hAnsi="Arial" w:cs="Arial"/>
          <w:bCs/>
          <w:i/>
          <w:sz w:val="20"/>
          <w:lang w:val="cs-CZ"/>
        </w:rPr>
        <w:tab/>
      </w:r>
      <w:r w:rsidRPr="00A65B05">
        <w:rPr>
          <w:rFonts w:ascii="Arial" w:hAnsi="Arial" w:cs="Arial"/>
          <w:bCs/>
          <w:sz w:val="20"/>
          <w:lang w:val="cs-CZ"/>
        </w:rPr>
        <w:t xml:space="preserve">LD50 10 </w:t>
      </w:r>
      <w:r w:rsidRPr="00140C59">
        <w:rPr>
          <w:rFonts w:ascii="Arial" w:hAnsi="Arial" w:cs="Arial"/>
          <w:bCs/>
          <w:sz w:val="20"/>
          <w:vertAlign w:val="superscript"/>
          <w:lang w:val="cs-CZ"/>
        </w:rPr>
        <w:t>mg</w:t>
      </w:r>
      <w:r w:rsidRPr="00A65B05">
        <w:rPr>
          <w:rFonts w:ascii="Arial" w:hAnsi="Arial" w:cs="Arial"/>
          <w:bCs/>
          <w:sz w:val="20"/>
          <w:lang w:val="cs-CZ"/>
        </w:rPr>
        <w:t>/</w:t>
      </w:r>
      <w:r w:rsidRPr="00140C59">
        <w:rPr>
          <w:rFonts w:ascii="Arial" w:hAnsi="Arial" w:cs="Arial"/>
          <w:bCs/>
          <w:sz w:val="20"/>
          <w:vertAlign w:val="subscript"/>
          <w:lang w:val="cs-CZ"/>
        </w:rPr>
        <w:t>kg</w:t>
      </w:r>
      <w:r w:rsidRPr="00A65B05">
        <w:rPr>
          <w:rFonts w:ascii="Arial" w:hAnsi="Arial" w:cs="Arial"/>
          <w:bCs/>
          <w:sz w:val="20"/>
          <w:lang w:val="cs-CZ"/>
        </w:rPr>
        <w:t xml:space="preserve"> (kachna divoká)</w:t>
      </w:r>
    </w:p>
    <w:p w14:paraId="3260FDDC" w14:textId="77777777" w:rsidR="00A65B05" w:rsidRPr="00A65B05" w:rsidRDefault="00A65B05" w:rsidP="00A65B05">
      <w:pPr>
        <w:pStyle w:val="WW-Tekstpodstawowywcity2"/>
        <w:ind w:left="0" w:firstLine="1134"/>
        <w:jc w:val="both"/>
        <w:rPr>
          <w:rFonts w:ascii="Arial" w:hAnsi="Arial" w:cs="Arial"/>
          <w:bCs/>
          <w:sz w:val="20"/>
          <w:lang w:val="cs-CZ"/>
        </w:rPr>
      </w:pPr>
      <w:r w:rsidRPr="00A65B05">
        <w:rPr>
          <w:rFonts w:ascii="Arial" w:hAnsi="Arial" w:cs="Arial"/>
          <w:bCs/>
          <w:i/>
          <w:sz w:val="20"/>
          <w:lang w:val="cs-CZ"/>
        </w:rPr>
        <w:tab/>
        <w:t>Toxicita pro ryby:</w:t>
      </w:r>
      <w:r w:rsidRPr="00A65B05">
        <w:rPr>
          <w:rFonts w:ascii="Arial" w:hAnsi="Arial" w:cs="Arial"/>
          <w:bCs/>
          <w:i/>
          <w:sz w:val="20"/>
          <w:lang w:val="cs-CZ"/>
        </w:rPr>
        <w:tab/>
      </w:r>
      <w:r w:rsidRPr="00A65B05">
        <w:rPr>
          <w:rFonts w:ascii="Arial" w:hAnsi="Arial" w:cs="Arial"/>
          <w:bCs/>
          <w:i/>
          <w:sz w:val="20"/>
          <w:lang w:val="cs-CZ"/>
        </w:rPr>
        <w:tab/>
      </w:r>
      <w:r w:rsidRPr="00A65B05">
        <w:rPr>
          <w:rFonts w:ascii="Arial" w:hAnsi="Arial" w:cs="Arial"/>
          <w:bCs/>
          <w:sz w:val="20"/>
          <w:lang w:val="cs-CZ"/>
        </w:rPr>
        <w:t>LC50(</w:t>
      </w:r>
      <w:proofErr w:type="gramStart"/>
      <w:r w:rsidRPr="00A65B05">
        <w:rPr>
          <w:rFonts w:ascii="Arial" w:hAnsi="Arial" w:cs="Arial"/>
          <w:bCs/>
          <w:sz w:val="20"/>
          <w:lang w:val="cs-CZ"/>
        </w:rPr>
        <w:t>48h</w:t>
      </w:r>
      <w:proofErr w:type="gramEnd"/>
      <w:r w:rsidRPr="00A65B05">
        <w:rPr>
          <w:rFonts w:ascii="Arial" w:hAnsi="Arial" w:cs="Arial"/>
          <w:bCs/>
          <w:sz w:val="20"/>
          <w:lang w:val="cs-CZ"/>
        </w:rPr>
        <w:t xml:space="preserve">) 500 </w:t>
      </w:r>
      <w:r w:rsidRPr="00140C59">
        <w:rPr>
          <w:rFonts w:ascii="Arial" w:hAnsi="Arial" w:cs="Arial"/>
          <w:bCs/>
          <w:sz w:val="20"/>
          <w:vertAlign w:val="superscript"/>
          <w:lang w:val="cs-CZ"/>
        </w:rPr>
        <w:t>µg</w:t>
      </w:r>
      <w:r w:rsidRPr="00A65B05">
        <w:rPr>
          <w:rFonts w:ascii="Arial" w:hAnsi="Arial" w:cs="Arial"/>
          <w:bCs/>
          <w:sz w:val="20"/>
          <w:lang w:val="cs-CZ"/>
        </w:rPr>
        <w:t>/</w:t>
      </w:r>
      <w:r w:rsidRPr="00140C59">
        <w:rPr>
          <w:rFonts w:ascii="Arial" w:hAnsi="Arial" w:cs="Arial"/>
          <w:bCs/>
          <w:sz w:val="20"/>
          <w:vertAlign w:val="subscript"/>
          <w:lang w:val="cs-CZ"/>
        </w:rPr>
        <w:t>l</w:t>
      </w:r>
      <w:r w:rsidRPr="00A65B05">
        <w:rPr>
          <w:rFonts w:ascii="Arial" w:hAnsi="Arial" w:cs="Arial"/>
          <w:bCs/>
          <w:sz w:val="20"/>
          <w:lang w:val="cs-CZ"/>
        </w:rPr>
        <w:t xml:space="preserve"> (kapr)</w:t>
      </w:r>
    </w:p>
    <w:p w14:paraId="4DF7BB82" w14:textId="77777777" w:rsidR="00A65B05" w:rsidRPr="00A65B05" w:rsidRDefault="00A65B05" w:rsidP="00A65B05">
      <w:pPr>
        <w:pStyle w:val="WW-Tekstpodstawowywcity2"/>
        <w:ind w:left="0" w:firstLine="1134"/>
        <w:jc w:val="both"/>
        <w:rPr>
          <w:rFonts w:ascii="Arial" w:hAnsi="Arial" w:cs="Arial"/>
          <w:bCs/>
          <w:sz w:val="20"/>
          <w:lang w:val="en-US"/>
        </w:rPr>
      </w:pPr>
      <w:r w:rsidRPr="00A65B05">
        <w:rPr>
          <w:rFonts w:ascii="Arial" w:hAnsi="Arial" w:cs="Arial"/>
          <w:bCs/>
          <w:sz w:val="20"/>
          <w:lang w:val="cs-CZ"/>
        </w:rPr>
        <w:tab/>
      </w:r>
      <w:r w:rsidRPr="00A65B05">
        <w:rPr>
          <w:rFonts w:ascii="Arial" w:hAnsi="Arial" w:cs="Arial"/>
          <w:bCs/>
          <w:sz w:val="20"/>
          <w:lang w:val="cs-CZ"/>
        </w:rPr>
        <w:tab/>
      </w:r>
      <w:r w:rsidRPr="00A65B05">
        <w:rPr>
          <w:rFonts w:ascii="Arial" w:hAnsi="Arial" w:cs="Arial"/>
          <w:bCs/>
          <w:sz w:val="20"/>
          <w:lang w:val="cs-CZ"/>
        </w:rPr>
        <w:tab/>
      </w:r>
      <w:r w:rsidRPr="00A65B05">
        <w:rPr>
          <w:rFonts w:ascii="Arial" w:hAnsi="Arial" w:cs="Arial"/>
          <w:bCs/>
          <w:sz w:val="20"/>
          <w:lang w:val="cs-CZ"/>
        </w:rPr>
        <w:tab/>
      </w:r>
      <w:r w:rsidRPr="00A65B05">
        <w:rPr>
          <w:rFonts w:ascii="Arial" w:hAnsi="Arial" w:cs="Arial"/>
          <w:bCs/>
          <w:sz w:val="20"/>
          <w:lang w:val="cs-CZ"/>
        </w:rPr>
        <w:tab/>
        <w:t>LC5</w:t>
      </w:r>
      <w:r w:rsidRPr="00A65B05">
        <w:rPr>
          <w:rFonts w:ascii="Arial" w:hAnsi="Arial" w:cs="Arial"/>
          <w:bCs/>
          <w:sz w:val="20"/>
          <w:lang w:val="en-US"/>
        </w:rPr>
        <w:t>0(</w:t>
      </w:r>
      <w:proofErr w:type="gramStart"/>
      <w:r w:rsidRPr="00A65B05">
        <w:rPr>
          <w:rFonts w:ascii="Arial" w:hAnsi="Arial" w:cs="Arial"/>
          <w:bCs/>
          <w:sz w:val="20"/>
          <w:lang w:val="en-US"/>
        </w:rPr>
        <w:t>96h</w:t>
      </w:r>
      <w:proofErr w:type="gramEnd"/>
      <w:r w:rsidRPr="00A65B05">
        <w:rPr>
          <w:rFonts w:ascii="Arial" w:hAnsi="Arial" w:cs="Arial"/>
          <w:bCs/>
          <w:sz w:val="20"/>
          <w:lang w:val="en-US"/>
        </w:rPr>
        <w:t xml:space="preserve">)7,44 </w:t>
      </w:r>
      <w:r w:rsidR="00140C59" w:rsidRPr="00140C59">
        <w:rPr>
          <w:rFonts w:ascii="Arial" w:hAnsi="Arial" w:cs="Arial"/>
          <w:bCs/>
          <w:sz w:val="20"/>
          <w:vertAlign w:val="superscript"/>
          <w:lang w:val="cs-CZ"/>
        </w:rPr>
        <w:t>µg</w:t>
      </w:r>
      <w:r w:rsidR="00140C59" w:rsidRPr="00140C59">
        <w:rPr>
          <w:rFonts w:ascii="Arial" w:hAnsi="Arial" w:cs="Arial"/>
          <w:bCs/>
          <w:sz w:val="20"/>
          <w:lang w:val="cs-CZ"/>
        </w:rPr>
        <w:t>/</w:t>
      </w:r>
      <w:r w:rsidR="00140C59" w:rsidRPr="00140C59">
        <w:rPr>
          <w:rFonts w:ascii="Arial" w:hAnsi="Arial" w:cs="Arial"/>
          <w:bCs/>
          <w:sz w:val="20"/>
          <w:vertAlign w:val="subscript"/>
          <w:lang w:val="cs-CZ"/>
        </w:rPr>
        <w:t>l</w:t>
      </w:r>
      <w:r w:rsidR="00140C59" w:rsidRPr="00140C59">
        <w:rPr>
          <w:rFonts w:ascii="Arial" w:hAnsi="Arial" w:cs="Arial"/>
          <w:bCs/>
          <w:sz w:val="20"/>
          <w:lang w:val="en-US"/>
        </w:rPr>
        <w:t xml:space="preserve"> </w:t>
      </w:r>
      <w:r w:rsidRPr="00A65B05">
        <w:rPr>
          <w:rFonts w:ascii="Arial" w:hAnsi="Arial" w:cs="Arial"/>
          <w:bCs/>
          <w:sz w:val="20"/>
          <w:lang w:val="en-US"/>
        </w:rPr>
        <w:t>(</w:t>
      </w:r>
      <w:proofErr w:type="spellStart"/>
      <w:r w:rsidRPr="00A65B05">
        <w:rPr>
          <w:rFonts w:ascii="Arial" w:hAnsi="Arial" w:cs="Arial"/>
          <w:bCs/>
          <w:sz w:val="20"/>
          <w:lang w:val="en-US"/>
        </w:rPr>
        <w:t>pstruh</w:t>
      </w:r>
      <w:proofErr w:type="spellEnd"/>
      <w:r w:rsidRPr="00A65B05">
        <w:rPr>
          <w:rFonts w:ascii="Arial" w:hAnsi="Arial" w:cs="Arial"/>
          <w:bCs/>
          <w:sz w:val="20"/>
          <w:lang w:val="en-US"/>
        </w:rPr>
        <w:t>)</w:t>
      </w:r>
    </w:p>
    <w:p w14:paraId="33E15B38" w14:textId="77777777" w:rsidR="00A65B05" w:rsidRPr="00A65B05" w:rsidRDefault="00A65B05" w:rsidP="00A65B05">
      <w:pPr>
        <w:pStyle w:val="WW-Tekstpodstawowywcity2"/>
        <w:ind w:left="0" w:firstLine="1134"/>
        <w:jc w:val="both"/>
        <w:rPr>
          <w:rFonts w:ascii="Arial" w:hAnsi="Arial" w:cs="Arial"/>
          <w:bCs/>
          <w:i/>
          <w:sz w:val="20"/>
          <w:lang w:val="en-US"/>
        </w:rPr>
      </w:pPr>
      <w:r w:rsidRPr="00A65B05">
        <w:rPr>
          <w:rFonts w:ascii="Arial" w:hAnsi="Arial" w:cs="Arial"/>
          <w:bCs/>
          <w:i/>
          <w:sz w:val="20"/>
          <w:lang w:val="en-US"/>
        </w:rPr>
        <w:tab/>
      </w:r>
      <w:proofErr w:type="spellStart"/>
      <w:r w:rsidRPr="00A65B05">
        <w:rPr>
          <w:rFonts w:ascii="Arial" w:hAnsi="Arial" w:cs="Arial"/>
          <w:bCs/>
          <w:i/>
          <w:sz w:val="20"/>
          <w:lang w:val="en-US"/>
        </w:rPr>
        <w:t>Toxicita</w:t>
      </w:r>
      <w:proofErr w:type="spellEnd"/>
      <w:r w:rsidRPr="00A65B05">
        <w:rPr>
          <w:rFonts w:ascii="Arial" w:hAnsi="Arial" w:cs="Arial"/>
          <w:bCs/>
          <w:i/>
          <w:sz w:val="20"/>
          <w:lang w:val="en-US"/>
        </w:rPr>
        <w:t xml:space="preserve"> pro </w:t>
      </w:r>
      <w:proofErr w:type="spellStart"/>
      <w:r w:rsidRPr="00A65B05">
        <w:rPr>
          <w:rFonts w:ascii="Arial" w:hAnsi="Arial" w:cs="Arial"/>
          <w:bCs/>
          <w:i/>
          <w:sz w:val="20"/>
          <w:lang w:val="en-US"/>
        </w:rPr>
        <w:t>perloočky</w:t>
      </w:r>
      <w:proofErr w:type="spellEnd"/>
      <w:r w:rsidRPr="00A65B05">
        <w:rPr>
          <w:rFonts w:ascii="Arial" w:hAnsi="Arial" w:cs="Arial"/>
          <w:bCs/>
          <w:i/>
          <w:sz w:val="20"/>
          <w:lang w:val="en-US"/>
        </w:rPr>
        <w:tab/>
      </w:r>
      <w:r w:rsidRPr="00A65B05">
        <w:rPr>
          <w:rFonts w:ascii="Arial" w:hAnsi="Arial" w:cs="Arial"/>
          <w:bCs/>
          <w:i/>
          <w:sz w:val="20"/>
          <w:lang w:val="en-US"/>
        </w:rPr>
        <w:tab/>
      </w:r>
      <w:r w:rsidRPr="00A65B05">
        <w:rPr>
          <w:rFonts w:ascii="Arial" w:hAnsi="Arial" w:cs="Arial"/>
          <w:bCs/>
          <w:sz w:val="20"/>
          <w:lang w:val="en-US"/>
        </w:rPr>
        <w:t xml:space="preserve">LC50(96h) 6,11 </w:t>
      </w:r>
      <w:r w:rsidR="00140C59" w:rsidRPr="00140C59">
        <w:rPr>
          <w:rFonts w:ascii="Arial" w:hAnsi="Arial" w:cs="Arial"/>
          <w:bCs/>
          <w:sz w:val="20"/>
          <w:vertAlign w:val="superscript"/>
          <w:lang w:val="cs-CZ"/>
        </w:rPr>
        <w:t>µg</w:t>
      </w:r>
      <w:r w:rsidR="00140C59" w:rsidRPr="00140C59">
        <w:rPr>
          <w:rFonts w:ascii="Arial" w:hAnsi="Arial" w:cs="Arial"/>
          <w:bCs/>
          <w:sz w:val="20"/>
          <w:lang w:val="cs-CZ"/>
        </w:rPr>
        <w:t>/</w:t>
      </w:r>
      <w:r w:rsidR="00140C59" w:rsidRPr="00140C59">
        <w:rPr>
          <w:rFonts w:ascii="Arial" w:hAnsi="Arial" w:cs="Arial"/>
          <w:bCs/>
          <w:sz w:val="20"/>
          <w:vertAlign w:val="subscript"/>
          <w:lang w:val="cs-CZ"/>
        </w:rPr>
        <w:t>l</w:t>
      </w:r>
    </w:p>
    <w:p w14:paraId="677549E2" w14:textId="77777777" w:rsidR="00A65B05" w:rsidRPr="00A65B05" w:rsidRDefault="00A65B05" w:rsidP="00A65B05">
      <w:pPr>
        <w:pStyle w:val="WW-Tekstpodstawowywcity2"/>
        <w:ind w:left="0" w:firstLine="1134"/>
        <w:jc w:val="both"/>
        <w:rPr>
          <w:rFonts w:ascii="Arial" w:hAnsi="Arial" w:cs="Arial"/>
          <w:bCs/>
          <w:i/>
          <w:sz w:val="20"/>
          <w:lang w:val="en-US"/>
        </w:rPr>
      </w:pPr>
      <w:r w:rsidRPr="00A65B05">
        <w:rPr>
          <w:rFonts w:ascii="Arial" w:hAnsi="Arial" w:cs="Arial"/>
          <w:bCs/>
          <w:i/>
          <w:sz w:val="20"/>
          <w:lang w:val="en-US"/>
        </w:rPr>
        <w:tab/>
      </w:r>
      <w:proofErr w:type="spellStart"/>
      <w:r w:rsidRPr="00A65B05">
        <w:rPr>
          <w:rFonts w:ascii="Arial" w:hAnsi="Arial" w:cs="Arial"/>
          <w:bCs/>
          <w:i/>
          <w:sz w:val="20"/>
          <w:lang w:val="en-US"/>
        </w:rPr>
        <w:t>Toxicita</w:t>
      </w:r>
      <w:proofErr w:type="spellEnd"/>
      <w:r w:rsidRPr="00A65B05">
        <w:rPr>
          <w:rFonts w:ascii="Arial" w:hAnsi="Arial" w:cs="Arial"/>
          <w:bCs/>
          <w:i/>
          <w:sz w:val="20"/>
          <w:lang w:val="en-US"/>
        </w:rPr>
        <w:t xml:space="preserve"> pro </w:t>
      </w:r>
      <w:proofErr w:type="spellStart"/>
      <w:r w:rsidRPr="00A65B05">
        <w:rPr>
          <w:rFonts w:ascii="Arial" w:hAnsi="Arial" w:cs="Arial"/>
          <w:bCs/>
          <w:i/>
          <w:sz w:val="20"/>
          <w:lang w:val="en-US"/>
        </w:rPr>
        <w:t>včely</w:t>
      </w:r>
      <w:proofErr w:type="spellEnd"/>
      <w:r w:rsidRPr="00A65B05">
        <w:rPr>
          <w:rFonts w:ascii="Arial" w:hAnsi="Arial" w:cs="Arial"/>
          <w:bCs/>
          <w:i/>
          <w:sz w:val="20"/>
          <w:lang w:val="en-US"/>
        </w:rPr>
        <w:tab/>
      </w:r>
      <w:r w:rsidRPr="00A65B05">
        <w:rPr>
          <w:rFonts w:ascii="Arial" w:hAnsi="Arial" w:cs="Arial"/>
          <w:bCs/>
          <w:i/>
          <w:sz w:val="20"/>
          <w:lang w:val="en-US"/>
        </w:rPr>
        <w:tab/>
      </w:r>
      <w:r w:rsidRPr="00A65B05">
        <w:rPr>
          <w:rFonts w:ascii="Arial" w:hAnsi="Arial" w:cs="Arial"/>
          <w:color w:val="000000"/>
          <w:sz w:val="20"/>
          <w:szCs w:val="20"/>
          <w:lang w:val="en-US" w:eastAsia="en-US"/>
        </w:rPr>
        <w:t>LD</w:t>
      </w:r>
      <w:r w:rsidRPr="00A65B05">
        <w:rPr>
          <w:rFonts w:ascii="Arial" w:hAnsi="Arial" w:cs="Arial"/>
          <w:color w:val="000000"/>
          <w:position w:val="-3"/>
          <w:sz w:val="20"/>
          <w:szCs w:val="20"/>
          <w:lang w:val="en-US" w:eastAsia="en-US"/>
        </w:rPr>
        <w:t>50</w:t>
      </w:r>
      <w:r w:rsidRPr="00A65B05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 0.2 </w:t>
      </w:r>
      <w:r w:rsidRPr="00140C59">
        <w:rPr>
          <w:rFonts w:ascii="Arial" w:hAnsi="Arial" w:cs="Arial"/>
          <w:bCs/>
          <w:sz w:val="20"/>
          <w:vertAlign w:val="superscript"/>
          <w:lang w:val="en-US"/>
        </w:rPr>
        <w:t>µg</w:t>
      </w:r>
      <w:r w:rsidRPr="00A65B05">
        <w:rPr>
          <w:rFonts w:ascii="Arial" w:hAnsi="Arial" w:cs="Arial"/>
          <w:color w:val="000000"/>
          <w:sz w:val="20"/>
          <w:szCs w:val="20"/>
          <w:lang w:val="en-US" w:eastAsia="en-US"/>
        </w:rPr>
        <w:t>/</w:t>
      </w:r>
      <w:r w:rsidRPr="00140C59">
        <w:rPr>
          <w:rFonts w:ascii="Arial" w:hAnsi="Arial" w:cs="Arial"/>
          <w:color w:val="000000"/>
          <w:sz w:val="20"/>
          <w:szCs w:val="20"/>
          <w:vertAlign w:val="subscript"/>
          <w:lang w:val="en-US" w:eastAsia="en-US"/>
        </w:rPr>
        <w:t>bee</w:t>
      </w:r>
      <w:r w:rsidRPr="00A65B05">
        <w:rPr>
          <w:rFonts w:ascii="Arial" w:hAnsi="Arial" w:cs="Arial"/>
          <w:color w:val="000000"/>
          <w:sz w:val="20"/>
          <w:szCs w:val="20"/>
          <w:lang w:val="en-US" w:eastAsia="en-US"/>
        </w:rPr>
        <w:t xml:space="preserve">.  </w:t>
      </w:r>
    </w:p>
    <w:p w14:paraId="19A05B70" w14:textId="77777777" w:rsidR="002A6CE8" w:rsidRPr="00A65B05" w:rsidRDefault="002A6CE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en-US"/>
        </w:rPr>
      </w:pPr>
    </w:p>
    <w:p w14:paraId="37E0A696" w14:textId="77777777" w:rsidR="002A6CE8" w:rsidRPr="00974052" w:rsidRDefault="003475B4" w:rsidP="00BD576E">
      <w:pPr>
        <w:autoSpaceDE w:val="0"/>
        <w:spacing w:line="100" w:lineRule="atLeast"/>
        <w:jc w:val="both"/>
        <w:rPr>
          <w:sz w:val="20"/>
          <w:szCs w:val="20"/>
          <w:lang w:val="en-US"/>
        </w:rPr>
      </w:pPr>
      <w:r w:rsidRPr="00974052">
        <w:rPr>
          <w:rFonts w:eastAsia="EUAlbertina_Bold" w:cs="Arial"/>
          <w:b/>
          <w:bCs/>
          <w:sz w:val="20"/>
          <w:szCs w:val="20"/>
          <w:lang w:val="en-US"/>
        </w:rPr>
        <w:t xml:space="preserve">12.2. </w:t>
      </w:r>
      <w:proofErr w:type="spellStart"/>
      <w:r w:rsidR="0097432D">
        <w:rPr>
          <w:rFonts w:eastAsia="EUAlbertina_Bold" w:cs="Arial"/>
          <w:b/>
          <w:bCs/>
          <w:i/>
          <w:sz w:val="20"/>
          <w:szCs w:val="20"/>
          <w:lang w:val="en-US"/>
        </w:rPr>
        <w:t>Perz</w:t>
      </w:r>
      <w:r w:rsidR="00140C59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>istence</w:t>
      </w:r>
      <w:proofErr w:type="spellEnd"/>
      <w:r w:rsidR="00140C59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 xml:space="preserve"> a </w:t>
      </w:r>
      <w:proofErr w:type="spellStart"/>
      <w:r w:rsidR="00140C59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>rozložitelnost</w:t>
      </w:r>
      <w:proofErr w:type="spellEnd"/>
      <w:r w:rsidR="00A7421D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>.</w:t>
      </w:r>
      <w:r w:rsidRPr="00974052">
        <w:rPr>
          <w:rFonts w:eastAsia="EUAlbertina_Bold" w:cs="Arial"/>
          <w:b/>
          <w:bCs/>
          <w:sz w:val="20"/>
          <w:szCs w:val="20"/>
          <w:lang w:val="en-US"/>
        </w:rPr>
        <w:t xml:space="preserve"> </w:t>
      </w:r>
      <w:r w:rsidR="00951D61">
        <w:rPr>
          <w:rFonts w:eastAsia="EUAlbertina_Bold" w:cs="Arial"/>
          <w:b/>
          <w:bCs/>
          <w:sz w:val="20"/>
          <w:szCs w:val="20"/>
          <w:lang w:val="en-US"/>
        </w:rPr>
        <w:t xml:space="preserve">       </w:t>
      </w:r>
      <w:proofErr w:type="spellStart"/>
      <w:r w:rsidR="00140C59" w:rsidRPr="00974052">
        <w:rPr>
          <w:sz w:val="20"/>
          <w:szCs w:val="20"/>
          <w:lang w:val="en-US"/>
        </w:rPr>
        <w:t>nestanoveno</w:t>
      </w:r>
      <w:proofErr w:type="spellEnd"/>
    </w:p>
    <w:p w14:paraId="4063AC99" w14:textId="77777777" w:rsidR="00140C59" w:rsidRPr="00974052" w:rsidRDefault="00140C59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en-US"/>
        </w:rPr>
      </w:pPr>
    </w:p>
    <w:p w14:paraId="4AE136D5" w14:textId="77777777" w:rsidR="002A6CE8" w:rsidRPr="00974052" w:rsidRDefault="003475B4" w:rsidP="00BD576E">
      <w:pPr>
        <w:autoSpaceDE w:val="0"/>
        <w:spacing w:line="100" w:lineRule="atLeast"/>
        <w:jc w:val="both"/>
        <w:rPr>
          <w:rFonts w:eastAsia="EUAlbertina" w:cs="Arial"/>
          <w:sz w:val="20"/>
          <w:szCs w:val="20"/>
          <w:lang w:val="en-US"/>
        </w:rPr>
      </w:pPr>
      <w:r w:rsidRPr="00974052">
        <w:rPr>
          <w:rFonts w:eastAsia="EUAlbertina_Bold" w:cs="Arial"/>
          <w:b/>
          <w:bCs/>
          <w:sz w:val="20"/>
          <w:szCs w:val="20"/>
          <w:lang w:val="en-US"/>
        </w:rPr>
        <w:t xml:space="preserve">12.3. </w:t>
      </w:r>
      <w:proofErr w:type="spellStart"/>
      <w:r w:rsidR="00A7421D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>Bioakumulační</w:t>
      </w:r>
      <w:proofErr w:type="spellEnd"/>
      <w:r w:rsidR="00A7421D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 xml:space="preserve"> potenciál.</w:t>
      </w:r>
      <w:r w:rsidR="00A7421D" w:rsidRPr="00974052">
        <w:rPr>
          <w:rFonts w:eastAsia="EUAlbertina_Bold" w:cs="Arial"/>
          <w:b/>
          <w:bCs/>
          <w:sz w:val="20"/>
          <w:szCs w:val="20"/>
          <w:lang w:val="en-US"/>
        </w:rPr>
        <w:t xml:space="preserve"> </w:t>
      </w:r>
      <w:r w:rsidR="00951D61">
        <w:rPr>
          <w:rFonts w:eastAsia="EUAlbertina_Bold" w:cs="Arial"/>
          <w:b/>
          <w:bCs/>
          <w:sz w:val="20"/>
          <w:szCs w:val="20"/>
          <w:lang w:val="en-US"/>
        </w:rPr>
        <w:t xml:space="preserve">             </w:t>
      </w:r>
      <w:proofErr w:type="spellStart"/>
      <w:r w:rsidR="00A7421D" w:rsidRPr="00974052">
        <w:rPr>
          <w:rFonts w:eastAsia="EUAlbertina" w:cs="Arial"/>
          <w:sz w:val="20"/>
          <w:szCs w:val="20"/>
          <w:lang w:val="en-US"/>
        </w:rPr>
        <w:t>nestanoveno</w:t>
      </w:r>
      <w:proofErr w:type="spellEnd"/>
    </w:p>
    <w:p w14:paraId="3D016DA2" w14:textId="77777777" w:rsidR="00A7421D" w:rsidRPr="00974052" w:rsidRDefault="00A7421D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en-US"/>
        </w:rPr>
      </w:pPr>
    </w:p>
    <w:p w14:paraId="7AD7BB09" w14:textId="77777777" w:rsidR="003475B4" w:rsidRPr="00974052" w:rsidRDefault="003475B4" w:rsidP="00BD576E">
      <w:pPr>
        <w:autoSpaceDE w:val="0"/>
        <w:spacing w:line="100" w:lineRule="atLeast"/>
        <w:jc w:val="both"/>
        <w:rPr>
          <w:rFonts w:eastAsia="EUAlbertina" w:cs="Arial"/>
          <w:sz w:val="20"/>
          <w:szCs w:val="20"/>
          <w:lang w:val="en-US"/>
        </w:rPr>
      </w:pPr>
      <w:r w:rsidRPr="00974052">
        <w:rPr>
          <w:rFonts w:eastAsia="EUAlbertina_Bold" w:cs="Arial"/>
          <w:b/>
          <w:bCs/>
          <w:sz w:val="20"/>
          <w:szCs w:val="20"/>
          <w:lang w:val="en-US"/>
        </w:rPr>
        <w:t xml:space="preserve">12.4. </w:t>
      </w:r>
      <w:proofErr w:type="spellStart"/>
      <w:r w:rsidR="00A7421D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>Mobilita</w:t>
      </w:r>
      <w:proofErr w:type="spellEnd"/>
      <w:r w:rsidR="00A7421D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 xml:space="preserve"> v půdě.</w:t>
      </w:r>
      <w:r w:rsidRPr="00974052">
        <w:rPr>
          <w:rFonts w:eastAsia="EUAlbertina_Bold+01" w:cs="Arial"/>
          <w:b/>
          <w:bCs/>
          <w:sz w:val="20"/>
          <w:szCs w:val="20"/>
          <w:lang w:val="en-US"/>
        </w:rPr>
        <w:t xml:space="preserve"> </w:t>
      </w:r>
      <w:r w:rsidR="00951D61">
        <w:rPr>
          <w:rFonts w:eastAsia="EUAlbertina_Bold+01" w:cs="Arial"/>
          <w:b/>
          <w:bCs/>
          <w:sz w:val="20"/>
          <w:szCs w:val="20"/>
          <w:lang w:val="en-US"/>
        </w:rPr>
        <w:t xml:space="preserve">                            </w:t>
      </w:r>
      <w:proofErr w:type="spellStart"/>
      <w:r w:rsidR="00A7421D" w:rsidRPr="00974052">
        <w:rPr>
          <w:rFonts w:eastAsia="EUAlbertina" w:cs="Arial"/>
          <w:sz w:val="20"/>
          <w:szCs w:val="20"/>
          <w:lang w:val="en-US"/>
        </w:rPr>
        <w:t>nestanoveno</w:t>
      </w:r>
      <w:proofErr w:type="spellEnd"/>
    </w:p>
    <w:p w14:paraId="412F4AA5" w14:textId="77777777" w:rsidR="002A6CE8" w:rsidRPr="00974052" w:rsidRDefault="002A6CE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en-US"/>
        </w:rPr>
      </w:pPr>
    </w:p>
    <w:p w14:paraId="4E4F77E1" w14:textId="77777777" w:rsidR="003475B4" w:rsidRPr="00A7421D" w:rsidRDefault="003475B4" w:rsidP="00BD576E">
      <w:pPr>
        <w:autoSpaceDE w:val="0"/>
        <w:spacing w:line="100" w:lineRule="atLeast"/>
        <w:jc w:val="both"/>
        <w:rPr>
          <w:rFonts w:eastAsia="EUAlbertina_Bold" w:cs="Arial"/>
          <w:sz w:val="20"/>
          <w:szCs w:val="20"/>
          <w:lang w:val="en-US"/>
        </w:rPr>
      </w:pPr>
      <w:r w:rsidRPr="00974052">
        <w:rPr>
          <w:rFonts w:eastAsia="EUAlbertina_Bold" w:cs="Arial"/>
          <w:b/>
          <w:bCs/>
          <w:sz w:val="20"/>
          <w:szCs w:val="20"/>
          <w:lang w:val="en-US"/>
        </w:rPr>
        <w:t xml:space="preserve">12.5. </w:t>
      </w:r>
      <w:proofErr w:type="spellStart"/>
      <w:r w:rsidR="00A7421D" w:rsidRPr="00A7421D">
        <w:rPr>
          <w:rFonts w:eastAsia="EUAlbertina_Bold" w:cs="Arial"/>
          <w:b/>
          <w:bCs/>
          <w:i/>
          <w:sz w:val="20"/>
          <w:szCs w:val="20"/>
          <w:lang w:val="en-US"/>
        </w:rPr>
        <w:t>Výsledky</w:t>
      </w:r>
      <w:proofErr w:type="spellEnd"/>
      <w:r w:rsidR="00A7421D" w:rsidRPr="00A7421D">
        <w:rPr>
          <w:rFonts w:eastAsia="EUAlbertina_Bold" w:cs="Arial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A7421D" w:rsidRPr="00A7421D">
        <w:rPr>
          <w:rFonts w:eastAsia="EUAlbertina_Bold" w:cs="Arial"/>
          <w:b/>
          <w:bCs/>
          <w:i/>
          <w:sz w:val="20"/>
          <w:szCs w:val="20"/>
          <w:lang w:val="en-US"/>
        </w:rPr>
        <w:t>posouzení</w:t>
      </w:r>
      <w:proofErr w:type="spellEnd"/>
      <w:r w:rsidR="00A7421D" w:rsidRPr="00A7421D">
        <w:rPr>
          <w:rFonts w:eastAsia="EUAlbertina_Bold" w:cs="Arial"/>
          <w:b/>
          <w:bCs/>
          <w:i/>
          <w:sz w:val="20"/>
          <w:szCs w:val="20"/>
          <w:lang w:val="en-US"/>
        </w:rPr>
        <w:t xml:space="preserve"> PBT a </w:t>
      </w:r>
      <w:proofErr w:type="spellStart"/>
      <w:r w:rsidR="00A7421D" w:rsidRPr="00A7421D">
        <w:rPr>
          <w:rFonts w:eastAsia="EUAlbertina_Bold" w:cs="Arial"/>
          <w:b/>
          <w:bCs/>
          <w:i/>
          <w:sz w:val="20"/>
          <w:szCs w:val="20"/>
          <w:lang w:val="en-US"/>
        </w:rPr>
        <w:t>vPvB</w:t>
      </w:r>
      <w:proofErr w:type="spellEnd"/>
      <w:r w:rsidR="00A7421D" w:rsidRPr="00A7421D">
        <w:rPr>
          <w:rFonts w:eastAsia="EUAlbertina_Bold" w:cs="Arial"/>
          <w:b/>
          <w:bCs/>
          <w:i/>
          <w:sz w:val="20"/>
          <w:szCs w:val="20"/>
          <w:lang w:val="en-US"/>
        </w:rPr>
        <w:t>.</w:t>
      </w:r>
      <w:r w:rsidRPr="00A7421D">
        <w:rPr>
          <w:rFonts w:eastAsia="EUAlbertina_Bold" w:cs="Arial"/>
          <w:b/>
          <w:bCs/>
          <w:sz w:val="20"/>
          <w:szCs w:val="20"/>
          <w:lang w:val="en-US"/>
        </w:rPr>
        <w:t xml:space="preserve"> </w:t>
      </w:r>
      <w:r w:rsidR="00951D61">
        <w:rPr>
          <w:rFonts w:eastAsia="EUAlbertina_Bold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A7421D" w:rsidRPr="00A7421D">
        <w:rPr>
          <w:rFonts w:eastAsia="EUAlbertina_Bold" w:cs="Arial"/>
          <w:sz w:val="20"/>
          <w:szCs w:val="20"/>
          <w:lang w:val="en-US"/>
        </w:rPr>
        <w:t>nestanoveno</w:t>
      </w:r>
      <w:proofErr w:type="spellEnd"/>
    </w:p>
    <w:p w14:paraId="59B6C7B5" w14:textId="77777777" w:rsidR="002A6CE8" w:rsidRPr="00A7421D" w:rsidRDefault="002A6CE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en-US"/>
        </w:rPr>
      </w:pPr>
    </w:p>
    <w:p w14:paraId="541843D8" w14:textId="77777777" w:rsidR="003475B4" w:rsidRPr="00974052" w:rsidRDefault="003475B4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en-US"/>
        </w:rPr>
      </w:pPr>
      <w:r w:rsidRPr="00974052">
        <w:rPr>
          <w:rFonts w:eastAsia="EUAlbertina_Bold" w:cs="Arial"/>
          <w:b/>
          <w:bCs/>
          <w:sz w:val="20"/>
          <w:szCs w:val="20"/>
          <w:lang w:val="en-US"/>
        </w:rPr>
        <w:t xml:space="preserve">12.6. </w:t>
      </w:r>
      <w:proofErr w:type="spellStart"/>
      <w:r w:rsidR="00444BB9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>Jiné</w:t>
      </w:r>
      <w:proofErr w:type="spellEnd"/>
      <w:r w:rsidR="00444BB9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444BB9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>nepříznivé</w:t>
      </w:r>
      <w:proofErr w:type="spellEnd"/>
      <w:r w:rsidR="00444BB9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444BB9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>účinky</w:t>
      </w:r>
      <w:proofErr w:type="spellEnd"/>
      <w:r w:rsidR="00444BB9" w:rsidRPr="00974052">
        <w:rPr>
          <w:rFonts w:eastAsia="EUAlbertina_Bold" w:cs="Arial"/>
          <w:b/>
          <w:bCs/>
          <w:i/>
          <w:sz w:val="20"/>
          <w:szCs w:val="20"/>
          <w:lang w:val="en-US"/>
        </w:rPr>
        <w:t>.</w:t>
      </w:r>
      <w:r w:rsidRPr="00974052">
        <w:rPr>
          <w:rFonts w:eastAsia="EUAlbertina_Bold" w:cs="Arial"/>
          <w:b/>
          <w:bCs/>
          <w:sz w:val="20"/>
          <w:szCs w:val="20"/>
          <w:lang w:val="en-US"/>
        </w:rPr>
        <w:t xml:space="preserve"> </w:t>
      </w:r>
    </w:p>
    <w:p w14:paraId="41EF8E2F" w14:textId="77777777" w:rsidR="0091787C" w:rsidRPr="00974052" w:rsidRDefault="0091787C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en-US"/>
        </w:rPr>
      </w:pPr>
    </w:p>
    <w:p w14:paraId="1E2E7D50" w14:textId="77777777" w:rsidR="00444BB9" w:rsidRPr="00974052" w:rsidRDefault="00444BB9" w:rsidP="00444BB9">
      <w:pPr>
        <w:autoSpaceDE w:val="0"/>
        <w:snapToGrid w:val="0"/>
        <w:spacing w:line="100" w:lineRule="atLeast"/>
        <w:ind w:left="567"/>
        <w:jc w:val="both"/>
        <w:rPr>
          <w:sz w:val="20"/>
          <w:lang w:val="en-US"/>
        </w:rPr>
      </w:pPr>
      <w:proofErr w:type="spellStart"/>
      <w:r w:rsidRPr="00974052">
        <w:rPr>
          <w:rFonts w:eastAsia="Calibri"/>
          <w:sz w:val="20"/>
          <w:szCs w:val="20"/>
          <w:lang w:val="en-US" w:eastAsia="en-US"/>
        </w:rPr>
        <w:t>Směs</w:t>
      </w:r>
      <w:proofErr w:type="spellEnd"/>
      <w:r w:rsidRPr="00974052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974052">
        <w:rPr>
          <w:rFonts w:eastAsia="Calibri"/>
          <w:sz w:val="20"/>
          <w:szCs w:val="20"/>
          <w:lang w:val="en-US" w:eastAsia="en-US"/>
        </w:rPr>
        <w:t>působí</w:t>
      </w:r>
      <w:proofErr w:type="spellEnd"/>
      <w:r w:rsidRPr="00974052">
        <w:rPr>
          <w:rFonts w:eastAsia="Calibri"/>
          <w:b/>
          <w:sz w:val="20"/>
          <w:szCs w:val="20"/>
          <w:lang w:val="en-US" w:eastAsia="en-US"/>
        </w:rPr>
        <w:t xml:space="preserve"> </w:t>
      </w:r>
      <w:proofErr w:type="spellStart"/>
      <w:r w:rsidRPr="00974052">
        <w:rPr>
          <w:rFonts w:eastAsia="Calibri"/>
          <w:sz w:val="20"/>
          <w:szCs w:val="20"/>
          <w:lang w:val="en-US" w:eastAsia="en-US"/>
        </w:rPr>
        <w:t>velmi</w:t>
      </w:r>
      <w:proofErr w:type="spellEnd"/>
      <w:r w:rsidRPr="00974052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974052">
        <w:rPr>
          <w:rFonts w:eastAsia="Calibri"/>
          <w:sz w:val="20"/>
          <w:szCs w:val="20"/>
          <w:lang w:val="en-US" w:eastAsia="en-US"/>
        </w:rPr>
        <w:t>toxicky</w:t>
      </w:r>
      <w:proofErr w:type="spellEnd"/>
      <w:r w:rsidRPr="00974052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974052">
        <w:rPr>
          <w:rFonts w:eastAsia="Calibri"/>
          <w:sz w:val="20"/>
          <w:szCs w:val="20"/>
          <w:lang w:val="en-US" w:eastAsia="en-US"/>
        </w:rPr>
        <w:t>na</w:t>
      </w:r>
      <w:proofErr w:type="spellEnd"/>
      <w:r w:rsidRPr="00974052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974052">
        <w:rPr>
          <w:rFonts w:eastAsia="Calibri"/>
          <w:sz w:val="20"/>
          <w:szCs w:val="20"/>
          <w:lang w:val="en-US" w:eastAsia="en-US"/>
        </w:rPr>
        <w:t>vodní</w:t>
      </w:r>
      <w:proofErr w:type="spellEnd"/>
      <w:r w:rsidRPr="00974052">
        <w:rPr>
          <w:rFonts w:eastAsia="Calibri"/>
          <w:sz w:val="20"/>
          <w:szCs w:val="20"/>
          <w:lang w:val="en-US" w:eastAsia="en-US"/>
        </w:rPr>
        <w:t xml:space="preserve"> </w:t>
      </w:r>
      <w:proofErr w:type="spellStart"/>
      <w:r w:rsidRPr="00974052">
        <w:rPr>
          <w:rFonts w:eastAsia="Calibri"/>
          <w:sz w:val="20"/>
          <w:szCs w:val="20"/>
          <w:lang w:val="en-US" w:eastAsia="en-US"/>
        </w:rPr>
        <w:t>organismy</w:t>
      </w:r>
      <w:proofErr w:type="spellEnd"/>
      <w:r w:rsidRPr="00974052">
        <w:rPr>
          <w:rFonts w:eastAsia="Calibri"/>
          <w:sz w:val="20"/>
          <w:szCs w:val="20"/>
          <w:lang w:val="en-US" w:eastAsia="en-US"/>
        </w:rPr>
        <w:t xml:space="preserve">, </w:t>
      </w:r>
      <w:proofErr w:type="spellStart"/>
      <w:r w:rsidRPr="00974052">
        <w:rPr>
          <w:sz w:val="20"/>
          <w:lang w:val="en-US"/>
        </w:rPr>
        <w:t>může</w:t>
      </w:r>
      <w:proofErr w:type="spellEnd"/>
      <w:r w:rsidRPr="00974052">
        <w:rPr>
          <w:sz w:val="20"/>
          <w:lang w:val="en-US"/>
        </w:rPr>
        <w:t xml:space="preserve"> </w:t>
      </w:r>
      <w:proofErr w:type="spellStart"/>
      <w:r w:rsidR="009D4326">
        <w:rPr>
          <w:sz w:val="20"/>
          <w:lang w:val="en-US"/>
        </w:rPr>
        <w:t>z</w:t>
      </w:r>
      <w:r w:rsidRPr="00974052">
        <w:rPr>
          <w:sz w:val="20"/>
          <w:lang w:val="en-US"/>
        </w:rPr>
        <w:t>působit</w:t>
      </w:r>
      <w:proofErr w:type="spellEnd"/>
      <w:r w:rsidRPr="00974052">
        <w:rPr>
          <w:sz w:val="20"/>
          <w:lang w:val="en-US"/>
        </w:rPr>
        <w:t xml:space="preserve"> </w:t>
      </w:r>
      <w:proofErr w:type="spellStart"/>
      <w:r w:rsidRPr="00974052">
        <w:rPr>
          <w:sz w:val="20"/>
          <w:lang w:val="en-US"/>
        </w:rPr>
        <w:t>dlouho</w:t>
      </w:r>
      <w:proofErr w:type="spellEnd"/>
      <w:r w:rsidRPr="00974052">
        <w:rPr>
          <w:sz w:val="20"/>
          <w:lang w:val="en-US"/>
        </w:rPr>
        <w:t xml:space="preserve"> se </w:t>
      </w:r>
      <w:proofErr w:type="spellStart"/>
      <w:r w:rsidRPr="00974052">
        <w:rPr>
          <w:sz w:val="20"/>
          <w:lang w:val="en-US"/>
        </w:rPr>
        <w:t>udržující</w:t>
      </w:r>
      <w:proofErr w:type="spellEnd"/>
      <w:r w:rsidRPr="00974052">
        <w:rPr>
          <w:sz w:val="20"/>
          <w:lang w:val="en-US"/>
        </w:rPr>
        <w:t xml:space="preserve"> </w:t>
      </w:r>
      <w:proofErr w:type="spellStart"/>
      <w:r w:rsidRPr="00974052">
        <w:rPr>
          <w:sz w:val="20"/>
          <w:lang w:val="en-US"/>
        </w:rPr>
        <w:t>nepříznivé</w:t>
      </w:r>
      <w:proofErr w:type="spellEnd"/>
      <w:r w:rsidRPr="00974052">
        <w:rPr>
          <w:sz w:val="20"/>
          <w:lang w:val="en-US"/>
        </w:rPr>
        <w:t xml:space="preserve"> </w:t>
      </w:r>
      <w:proofErr w:type="spellStart"/>
      <w:r w:rsidRPr="00974052">
        <w:rPr>
          <w:sz w:val="20"/>
          <w:lang w:val="en-US"/>
        </w:rPr>
        <w:t>změny</w:t>
      </w:r>
      <w:proofErr w:type="spellEnd"/>
      <w:r w:rsidRPr="00974052">
        <w:rPr>
          <w:sz w:val="20"/>
          <w:lang w:val="en-US"/>
        </w:rPr>
        <w:t xml:space="preserve"> </w:t>
      </w:r>
      <w:proofErr w:type="spellStart"/>
      <w:r w:rsidRPr="00974052">
        <w:rPr>
          <w:sz w:val="20"/>
          <w:lang w:val="en-US"/>
        </w:rPr>
        <w:t>ve</w:t>
      </w:r>
      <w:proofErr w:type="spellEnd"/>
      <w:r w:rsidRPr="00974052">
        <w:rPr>
          <w:sz w:val="20"/>
          <w:lang w:val="en-US"/>
        </w:rPr>
        <w:t xml:space="preserve"> </w:t>
      </w:r>
      <w:proofErr w:type="spellStart"/>
      <w:r w:rsidRPr="00974052">
        <w:rPr>
          <w:sz w:val="20"/>
          <w:lang w:val="en-US"/>
        </w:rPr>
        <w:t>vodním</w:t>
      </w:r>
      <w:proofErr w:type="spellEnd"/>
      <w:r w:rsidRPr="00974052">
        <w:rPr>
          <w:sz w:val="20"/>
          <w:lang w:val="en-US"/>
        </w:rPr>
        <w:t xml:space="preserve"> </w:t>
      </w:r>
      <w:proofErr w:type="spellStart"/>
      <w:r w:rsidRPr="00974052">
        <w:rPr>
          <w:sz w:val="20"/>
          <w:lang w:val="en-US"/>
        </w:rPr>
        <w:t>prostředí</w:t>
      </w:r>
      <w:proofErr w:type="spellEnd"/>
      <w:r w:rsidRPr="00974052">
        <w:rPr>
          <w:sz w:val="20"/>
          <w:lang w:val="en-US"/>
        </w:rPr>
        <w:t>.</w:t>
      </w:r>
    </w:p>
    <w:p w14:paraId="788A308A" w14:textId="77777777" w:rsidR="004216A3" w:rsidRPr="00974052" w:rsidRDefault="004216A3" w:rsidP="00BD576E">
      <w:pPr>
        <w:autoSpaceDE w:val="0"/>
        <w:spacing w:line="100" w:lineRule="atLeast"/>
        <w:jc w:val="both"/>
        <w:rPr>
          <w:rFonts w:cs="Arial"/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4"/>
      </w:tblGrid>
      <w:tr w:rsidR="003475B4" w:rsidRPr="00BD576E" w14:paraId="6D8478BB" w14:textId="77777777">
        <w:tc>
          <w:tcPr>
            <w:tcW w:w="9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50D19" w14:textId="77777777" w:rsidR="003475B4" w:rsidRPr="00BD576E" w:rsidRDefault="00444BB9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444BB9">
              <w:rPr>
                <w:rFonts w:cs="Arial"/>
                <w:b/>
                <w:bCs/>
                <w:sz w:val="20"/>
                <w:szCs w:val="20"/>
              </w:rPr>
              <w:t>ODDÍL 13: POKYNY PRO ODSTRAŇOVÁNÍ</w:t>
            </w:r>
          </w:p>
        </w:tc>
      </w:tr>
    </w:tbl>
    <w:p w14:paraId="0E18996B" w14:textId="77777777" w:rsidR="003475B4" w:rsidRPr="00BD576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60C25E88" w14:textId="77777777" w:rsidR="003475B4" w:rsidRDefault="003475B4" w:rsidP="00BD576E">
      <w:pPr>
        <w:snapToGrid w:val="0"/>
        <w:spacing w:line="100" w:lineRule="atLeast"/>
        <w:jc w:val="both"/>
        <w:rPr>
          <w:rFonts w:cs="Arial"/>
          <w:b/>
          <w:bCs/>
          <w:i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13.1. </w:t>
      </w:r>
      <w:r w:rsidR="00444BB9" w:rsidRPr="00444BB9">
        <w:rPr>
          <w:rFonts w:cs="Arial"/>
          <w:b/>
          <w:bCs/>
          <w:i/>
          <w:sz w:val="20"/>
          <w:szCs w:val="20"/>
        </w:rPr>
        <w:t xml:space="preserve">Metody </w:t>
      </w:r>
      <w:proofErr w:type="spellStart"/>
      <w:r w:rsidR="00444BB9" w:rsidRPr="00444BB9">
        <w:rPr>
          <w:rFonts w:cs="Arial"/>
          <w:b/>
          <w:bCs/>
          <w:i/>
          <w:sz w:val="20"/>
          <w:szCs w:val="20"/>
        </w:rPr>
        <w:t>nakládání</w:t>
      </w:r>
      <w:proofErr w:type="spellEnd"/>
      <w:r w:rsidR="00444BB9" w:rsidRPr="00444BB9">
        <w:rPr>
          <w:rFonts w:cs="Arial"/>
          <w:b/>
          <w:bCs/>
          <w:i/>
          <w:sz w:val="20"/>
          <w:szCs w:val="20"/>
        </w:rPr>
        <w:t xml:space="preserve"> s odpady.</w:t>
      </w:r>
    </w:p>
    <w:p w14:paraId="1BB17E3F" w14:textId="77777777" w:rsidR="003C5135" w:rsidRPr="00BD576E" w:rsidRDefault="003C5135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</w:p>
    <w:p w14:paraId="0344ED83" w14:textId="77777777" w:rsidR="00171781" w:rsidRPr="00171781" w:rsidRDefault="00171781" w:rsidP="001C26E3">
      <w:pPr>
        <w:pStyle w:val="WW-Tekstpodstawowywcity2"/>
        <w:jc w:val="both"/>
        <w:rPr>
          <w:rFonts w:ascii="Arial" w:hAnsi="Arial" w:cs="Arial"/>
          <w:b/>
          <w:bCs/>
          <w:sz w:val="20"/>
        </w:rPr>
      </w:pPr>
      <w:proofErr w:type="spellStart"/>
      <w:r w:rsidRPr="00171781">
        <w:rPr>
          <w:rFonts w:ascii="Arial" w:hAnsi="Arial" w:cs="Arial"/>
          <w:b/>
          <w:bCs/>
          <w:sz w:val="20"/>
        </w:rPr>
        <w:t>Přípravek</w:t>
      </w:r>
      <w:proofErr w:type="spellEnd"/>
    </w:p>
    <w:p w14:paraId="06587E07" w14:textId="77777777" w:rsidR="00171781" w:rsidRPr="00171781" w:rsidRDefault="00171781" w:rsidP="00171781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171781">
        <w:rPr>
          <w:rFonts w:ascii="Arial" w:hAnsi="Arial" w:cs="Arial"/>
          <w:sz w:val="20"/>
        </w:rPr>
        <w:t>Zbytky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nespotřebované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užitkové</w:t>
      </w:r>
      <w:proofErr w:type="spellEnd"/>
      <w:r w:rsidRPr="00171781">
        <w:rPr>
          <w:rFonts w:ascii="Arial" w:hAnsi="Arial" w:cs="Arial"/>
          <w:sz w:val="20"/>
        </w:rPr>
        <w:t xml:space="preserve"> kapaliny </w:t>
      </w:r>
      <w:proofErr w:type="spellStart"/>
      <w:r w:rsidRPr="00171781">
        <w:rPr>
          <w:rFonts w:ascii="Arial" w:hAnsi="Arial" w:cs="Arial"/>
          <w:sz w:val="20"/>
        </w:rPr>
        <w:t>rozřeďte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vodou</w:t>
      </w:r>
      <w:proofErr w:type="spellEnd"/>
      <w:r w:rsidRPr="00171781">
        <w:rPr>
          <w:rFonts w:ascii="Arial" w:hAnsi="Arial" w:cs="Arial"/>
          <w:sz w:val="20"/>
        </w:rPr>
        <w:t xml:space="preserve"> a </w:t>
      </w:r>
      <w:proofErr w:type="spellStart"/>
      <w:r w:rsidRPr="00171781">
        <w:rPr>
          <w:rFonts w:ascii="Arial" w:hAnsi="Arial" w:cs="Arial"/>
          <w:sz w:val="20"/>
        </w:rPr>
        <w:t>vystříkejte</w:t>
      </w:r>
      <w:proofErr w:type="spellEnd"/>
      <w:r w:rsidRPr="00171781">
        <w:rPr>
          <w:rFonts w:ascii="Arial" w:hAnsi="Arial" w:cs="Arial"/>
          <w:sz w:val="20"/>
        </w:rPr>
        <w:t xml:space="preserve"> na </w:t>
      </w:r>
      <w:proofErr w:type="spellStart"/>
      <w:r w:rsidRPr="00171781">
        <w:rPr>
          <w:rFonts w:ascii="Arial" w:hAnsi="Arial" w:cs="Arial"/>
          <w:sz w:val="20"/>
        </w:rPr>
        <w:t>dříve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postříkané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povrchy</w:t>
      </w:r>
      <w:proofErr w:type="spellEnd"/>
      <w:r w:rsidRPr="00171781">
        <w:rPr>
          <w:rFonts w:ascii="Arial" w:hAnsi="Arial" w:cs="Arial"/>
          <w:sz w:val="20"/>
        </w:rPr>
        <w:t xml:space="preserve">. </w:t>
      </w:r>
      <w:proofErr w:type="spellStart"/>
      <w:r w:rsidRPr="00171781">
        <w:rPr>
          <w:rFonts w:ascii="Arial" w:hAnsi="Arial" w:cs="Arial"/>
          <w:sz w:val="20"/>
        </w:rPr>
        <w:t>Vodu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použitou</w:t>
      </w:r>
      <w:proofErr w:type="spellEnd"/>
      <w:r w:rsidRPr="00171781">
        <w:rPr>
          <w:rFonts w:ascii="Arial" w:hAnsi="Arial" w:cs="Arial"/>
          <w:sz w:val="20"/>
        </w:rPr>
        <w:t xml:space="preserve"> k </w:t>
      </w:r>
      <w:proofErr w:type="spellStart"/>
      <w:r w:rsidRPr="00171781">
        <w:rPr>
          <w:rFonts w:ascii="Arial" w:hAnsi="Arial" w:cs="Arial"/>
          <w:sz w:val="20"/>
        </w:rPr>
        <w:t>mytí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vybavení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vystříkejte</w:t>
      </w:r>
      <w:proofErr w:type="spellEnd"/>
      <w:r w:rsidRPr="00171781">
        <w:rPr>
          <w:rFonts w:ascii="Arial" w:hAnsi="Arial" w:cs="Arial"/>
          <w:sz w:val="20"/>
        </w:rPr>
        <w:t xml:space="preserve"> na </w:t>
      </w:r>
      <w:proofErr w:type="spellStart"/>
      <w:r w:rsidRPr="00171781">
        <w:rPr>
          <w:rFonts w:ascii="Arial" w:hAnsi="Arial" w:cs="Arial"/>
          <w:sz w:val="20"/>
        </w:rPr>
        <w:t>dříve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postříkané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povrchy</w:t>
      </w:r>
      <w:proofErr w:type="spellEnd"/>
      <w:r w:rsidRPr="00171781">
        <w:rPr>
          <w:rFonts w:ascii="Arial" w:hAnsi="Arial" w:cs="Arial"/>
          <w:sz w:val="20"/>
        </w:rPr>
        <w:t xml:space="preserve"> za </w:t>
      </w:r>
      <w:proofErr w:type="spellStart"/>
      <w:r w:rsidRPr="00171781">
        <w:rPr>
          <w:rFonts w:ascii="Arial" w:hAnsi="Arial" w:cs="Arial"/>
          <w:sz w:val="20"/>
        </w:rPr>
        <w:t>použití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stejných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osobních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ochranných</w:t>
      </w:r>
      <w:proofErr w:type="spellEnd"/>
      <w:r w:rsidRPr="00171781">
        <w:rPr>
          <w:rFonts w:ascii="Arial" w:hAnsi="Arial" w:cs="Arial"/>
          <w:sz w:val="20"/>
        </w:rPr>
        <w:t xml:space="preserve"> </w:t>
      </w:r>
      <w:proofErr w:type="spellStart"/>
      <w:r w:rsidRPr="00171781">
        <w:rPr>
          <w:rFonts w:ascii="Arial" w:hAnsi="Arial" w:cs="Arial"/>
          <w:sz w:val="20"/>
        </w:rPr>
        <w:t>prostředků</w:t>
      </w:r>
      <w:proofErr w:type="spellEnd"/>
      <w:r w:rsidRPr="00171781">
        <w:rPr>
          <w:rFonts w:ascii="Arial" w:hAnsi="Arial" w:cs="Arial"/>
          <w:sz w:val="20"/>
        </w:rPr>
        <w:t>.</w:t>
      </w:r>
    </w:p>
    <w:p w14:paraId="0BE7984F" w14:textId="77777777" w:rsidR="00171781" w:rsidRPr="00BD576E" w:rsidRDefault="00171781" w:rsidP="001C26E3">
      <w:pPr>
        <w:tabs>
          <w:tab w:val="left" w:pos="3119"/>
        </w:tabs>
        <w:spacing w:line="100" w:lineRule="atLeast"/>
        <w:ind w:left="1134" w:hanging="567"/>
        <w:jc w:val="both"/>
        <w:rPr>
          <w:rFonts w:cs="Arial"/>
          <w:sz w:val="20"/>
          <w:szCs w:val="20"/>
        </w:rPr>
      </w:pPr>
      <w:r w:rsidRPr="00171781">
        <w:rPr>
          <w:rFonts w:cs="Arial"/>
          <w:i/>
          <w:sz w:val="20"/>
          <w:szCs w:val="20"/>
        </w:rPr>
        <w:t xml:space="preserve">skupina </w:t>
      </w:r>
      <w:proofErr w:type="spellStart"/>
      <w:r w:rsidRPr="00171781">
        <w:rPr>
          <w:rFonts w:cs="Arial"/>
          <w:i/>
          <w:sz w:val="20"/>
          <w:szCs w:val="20"/>
        </w:rPr>
        <w:t>odpadů</w:t>
      </w:r>
      <w:proofErr w:type="spellEnd"/>
      <w:r w:rsidRPr="00171781">
        <w:rPr>
          <w:rFonts w:cs="Arial"/>
          <w:i/>
          <w:sz w:val="20"/>
          <w:szCs w:val="20"/>
        </w:rPr>
        <w:t>:</w:t>
      </w:r>
      <w:r w:rsidR="003475B4" w:rsidRPr="00BD576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07 04 </w:t>
      </w:r>
      <w:r w:rsidR="001C26E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- </w:t>
      </w:r>
      <w:r w:rsidRPr="00171781">
        <w:rPr>
          <w:rFonts w:cs="Arial"/>
          <w:sz w:val="20"/>
          <w:szCs w:val="20"/>
        </w:rPr>
        <w:t xml:space="preserve">Odpady z </w:t>
      </w:r>
      <w:proofErr w:type="spellStart"/>
      <w:r w:rsidRPr="00171781">
        <w:rPr>
          <w:rFonts w:cs="Arial"/>
          <w:sz w:val="20"/>
          <w:szCs w:val="20"/>
        </w:rPr>
        <w:t>výroby</w:t>
      </w:r>
      <w:proofErr w:type="spellEnd"/>
      <w:r w:rsidRPr="00171781">
        <w:rPr>
          <w:rFonts w:cs="Arial"/>
          <w:sz w:val="20"/>
          <w:szCs w:val="20"/>
        </w:rPr>
        <w:t xml:space="preserve">, </w:t>
      </w:r>
      <w:proofErr w:type="spellStart"/>
      <w:r w:rsidRPr="00171781">
        <w:rPr>
          <w:rFonts w:cs="Arial"/>
          <w:sz w:val="20"/>
          <w:szCs w:val="20"/>
        </w:rPr>
        <w:t>zpracování</w:t>
      </w:r>
      <w:proofErr w:type="spellEnd"/>
      <w:r w:rsidRPr="00171781">
        <w:rPr>
          <w:rFonts w:cs="Arial"/>
          <w:sz w:val="20"/>
          <w:szCs w:val="20"/>
        </w:rPr>
        <w:t xml:space="preserve">, </w:t>
      </w:r>
      <w:proofErr w:type="spellStart"/>
      <w:r w:rsidRPr="00171781">
        <w:rPr>
          <w:rFonts w:cs="Arial"/>
          <w:sz w:val="20"/>
          <w:szCs w:val="20"/>
        </w:rPr>
        <w:t>distribuce</w:t>
      </w:r>
      <w:proofErr w:type="spellEnd"/>
      <w:r w:rsidRPr="00171781">
        <w:rPr>
          <w:rFonts w:cs="Arial"/>
          <w:sz w:val="20"/>
          <w:szCs w:val="20"/>
        </w:rPr>
        <w:t xml:space="preserve"> a </w:t>
      </w:r>
      <w:proofErr w:type="spellStart"/>
      <w:r w:rsidRPr="00171781">
        <w:rPr>
          <w:rFonts w:cs="Arial"/>
          <w:sz w:val="20"/>
          <w:szCs w:val="20"/>
        </w:rPr>
        <w:t>používání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organických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pesticidů</w:t>
      </w:r>
      <w:proofErr w:type="spellEnd"/>
      <w:r w:rsidRPr="00171781">
        <w:rPr>
          <w:rFonts w:cs="Arial"/>
          <w:sz w:val="20"/>
          <w:szCs w:val="20"/>
        </w:rPr>
        <w:t xml:space="preserve"> (</w:t>
      </w:r>
      <w:proofErr w:type="spellStart"/>
      <w:r w:rsidRPr="00171781">
        <w:rPr>
          <w:rFonts w:cs="Arial"/>
          <w:sz w:val="20"/>
          <w:szCs w:val="20"/>
        </w:rPr>
        <w:t>kromě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odpadů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uvedených</w:t>
      </w:r>
      <w:proofErr w:type="spellEnd"/>
      <w:r w:rsidRPr="00171781">
        <w:rPr>
          <w:rFonts w:cs="Arial"/>
          <w:sz w:val="20"/>
          <w:szCs w:val="20"/>
        </w:rPr>
        <w:t xml:space="preserve"> pod </w:t>
      </w:r>
      <w:proofErr w:type="spellStart"/>
      <w:r w:rsidRPr="00171781">
        <w:rPr>
          <w:rFonts w:cs="Arial"/>
          <w:sz w:val="20"/>
          <w:szCs w:val="20"/>
        </w:rPr>
        <w:t>čísly</w:t>
      </w:r>
      <w:proofErr w:type="spellEnd"/>
      <w:r w:rsidRPr="00171781">
        <w:rPr>
          <w:rFonts w:cs="Arial"/>
          <w:sz w:val="20"/>
          <w:szCs w:val="20"/>
        </w:rPr>
        <w:t xml:space="preserve"> 02 01 08 a 02 01 09), </w:t>
      </w:r>
      <w:proofErr w:type="spellStart"/>
      <w:r w:rsidRPr="00171781">
        <w:rPr>
          <w:rFonts w:cs="Arial"/>
          <w:sz w:val="20"/>
          <w:szCs w:val="20"/>
        </w:rPr>
        <w:t>činidel</w:t>
      </w:r>
      <w:proofErr w:type="spellEnd"/>
      <w:r w:rsidRPr="00171781">
        <w:rPr>
          <w:rFonts w:cs="Arial"/>
          <w:sz w:val="20"/>
          <w:szCs w:val="20"/>
        </w:rPr>
        <w:t xml:space="preserve"> k </w:t>
      </w:r>
      <w:proofErr w:type="spellStart"/>
      <w:r w:rsidRPr="00171781">
        <w:rPr>
          <w:rFonts w:cs="Arial"/>
          <w:sz w:val="20"/>
          <w:szCs w:val="20"/>
        </w:rPr>
        <w:t>impregnaci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dřeva</w:t>
      </w:r>
      <w:proofErr w:type="spellEnd"/>
      <w:r w:rsidRPr="00171781">
        <w:rPr>
          <w:rFonts w:cs="Arial"/>
          <w:sz w:val="20"/>
          <w:szCs w:val="20"/>
        </w:rPr>
        <w:t xml:space="preserve"> (</w:t>
      </w:r>
      <w:proofErr w:type="spellStart"/>
      <w:r w:rsidRPr="00171781">
        <w:rPr>
          <w:rFonts w:cs="Arial"/>
          <w:sz w:val="20"/>
          <w:szCs w:val="20"/>
        </w:rPr>
        <w:t>kromě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odpadů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uvedených</w:t>
      </w:r>
      <w:proofErr w:type="spellEnd"/>
      <w:r w:rsidRPr="00171781">
        <w:rPr>
          <w:rFonts w:cs="Arial"/>
          <w:sz w:val="20"/>
          <w:szCs w:val="20"/>
        </w:rPr>
        <w:t xml:space="preserve"> v </w:t>
      </w:r>
      <w:proofErr w:type="spellStart"/>
      <w:r w:rsidRPr="00171781">
        <w:rPr>
          <w:rFonts w:cs="Arial"/>
          <w:sz w:val="20"/>
          <w:szCs w:val="20"/>
        </w:rPr>
        <w:t>podskupině</w:t>
      </w:r>
      <w:proofErr w:type="spellEnd"/>
      <w:r w:rsidRPr="00171781">
        <w:rPr>
          <w:rFonts w:cs="Arial"/>
          <w:sz w:val="20"/>
          <w:szCs w:val="20"/>
        </w:rPr>
        <w:t xml:space="preserve"> 03 02) a </w:t>
      </w:r>
      <w:proofErr w:type="spellStart"/>
      <w:r w:rsidRPr="00171781">
        <w:rPr>
          <w:rFonts w:cs="Arial"/>
          <w:sz w:val="20"/>
          <w:szCs w:val="20"/>
        </w:rPr>
        <w:t>dalších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biocidů</w:t>
      </w:r>
      <w:proofErr w:type="spellEnd"/>
    </w:p>
    <w:p w14:paraId="4ECAB6ED" w14:textId="77777777" w:rsidR="003475B4" w:rsidRPr="00BD576E" w:rsidRDefault="00171781" w:rsidP="001C26E3">
      <w:pPr>
        <w:tabs>
          <w:tab w:val="left" w:pos="3119"/>
        </w:tabs>
        <w:spacing w:line="100" w:lineRule="atLeast"/>
        <w:ind w:left="567"/>
        <w:jc w:val="both"/>
        <w:rPr>
          <w:rFonts w:cs="Arial"/>
          <w:sz w:val="20"/>
          <w:szCs w:val="20"/>
        </w:rPr>
      </w:pPr>
      <w:proofErr w:type="spellStart"/>
      <w:r w:rsidRPr="00171781">
        <w:rPr>
          <w:rFonts w:cs="Arial"/>
          <w:i/>
          <w:sz w:val="20"/>
          <w:szCs w:val="20"/>
        </w:rPr>
        <w:t>Kód</w:t>
      </w:r>
      <w:proofErr w:type="spellEnd"/>
      <w:r w:rsidRPr="00171781">
        <w:rPr>
          <w:rFonts w:cs="Arial"/>
          <w:i/>
          <w:sz w:val="20"/>
          <w:szCs w:val="20"/>
        </w:rPr>
        <w:t xml:space="preserve"> odpadu:</w:t>
      </w:r>
      <w:r>
        <w:rPr>
          <w:rFonts w:cs="Arial"/>
          <w:sz w:val="20"/>
          <w:szCs w:val="20"/>
        </w:rPr>
        <w:t xml:space="preserve"> </w:t>
      </w:r>
      <w:r w:rsidR="003475B4" w:rsidRPr="00BD576E">
        <w:rPr>
          <w:rFonts w:cs="Arial"/>
          <w:sz w:val="20"/>
          <w:szCs w:val="20"/>
        </w:rPr>
        <w:t xml:space="preserve">07 04 99 </w:t>
      </w:r>
      <w:r w:rsidR="001C26E3">
        <w:rPr>
          <w:rFonts w:cs="Arial"/>
          <w:sz w:val="20"/>
          <w:szCs w:val="20"/>
        </w:rPr>
        <w:tab/>
        <w:t>-</w:t>
      </w:r>
      <w:r w:rsidR="003475B4" w:rsidRPr="00BD576E">
        <w:rPr>
          <w:rFonts w:cs="Arial"/>
          <w:sz w:val="20"/>
          <w:szCs w:val="20"/>
        </w:rPr>
        <w:t xml:space="preserve"> </w:t>
      </w:r>
      <w:r w:rsidRPr="00171781">
        <w:rPr>
          <w:rFonts w:cs="Arial"/>
          <w:sz w:val="20"/>
          <w:szCs w:val="20"/>
        </w:rPr>
        <w:t xml:space="preserve">Odpady </w:t>
      </w:r>
      <w:proofErr w:type="spellStart"/>
      <w:r w:rsidRPr="00171781">
        <w:rPr>
          <w:rFonts w:cs="Arial"/>
          <w:sz w:val="20"/>
          <w:szCs w:val="20"/>
        </w:rPr>
        <w:t>jinak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blíže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neurčené</w:t>
      </w:r>
      <w:proofErr w:type="spellEnd"/>
    </w:p>
    <w:p w14:paraId="51D8816F" w14:textId="77777777" w:rsidR="00EF1A66" w:rsidRPr="00BD576E" w:rsidRDefault="00EF1A66" w:rsidP="001C26E3">
      <w:pPr>
        <w:tabs>
          <w:tab w:val="left" w:pos="3119"/>
        </w:tabs>
        <w:spacing w:line="100" w:lineRule="atLeast"/>
        <w:jc w:val="both"/>
        <w:rPr>
          <w:rFonts w:cs="Arial"/>
          <w:sz w:val="20"/>
          <w:szCs w:val="20"/>
        </w:rPr>
      </w:pPr>
    </w:p>
    <w:p w14:paraId="79EA6260" w14:textId="77777777" w:rsidR="00171781" w:rsidRPr="00171781" w:rsidRDefault="00171781" w:rsidP="001C26E3">
      <w:pPr>
        <w:pStyle w:val="WW-Tekstpodstawowywcity2"/>
        <w:tabs>
          <w:tab w:val="left" w:pos="3119"/>
        </w:tabs>
        <w:ind w:left="567"/>
        <w:jc w:val="both"/>
        <w:rPr>
          <w:rFonts w:ascii="Arial" w:hAnsi="Arial" w:cs="Arial"/>
          <w:b/>
          <w:bCs/>
          <w:sz w:val="20"/>
        </w:rPr>
      </w:pPr>
      <w:r w:rsidRPr="00171781">
        <w:rPr>
          <w:rFonts w:ascii="Arial" w:hAnsi="Arial" w:cs="Arial"/>
          <w:b/>
          <w:bCs/>
          <w:sz w:val="20"/>
        </w:rPr>
        <w:t>Obal</w:t>
      </w:r>
    </w:p>
    <w:p w14:paraId="2FCD0206" w14:textId="77777777" w:rsidR="00420674" w:rsidRPr="00420674" w:rsidRDefault="00171781" w:rsidP="001C26E3">
      <w:pPr>
        <w:pStyle w:val="WW-Tekstpodstawowywcity2"/>
        <w:tabs>
          <w:tab w:val="left" w:pos="3119"/>
        </w:tabs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 w:rsidRPr="00171781">
        <w:rPr>
          <w:rFonts w:ascii="Arial" w:hAnsi="Arial" w:cs="Arial"/>
          <w:sz w:val="20"/>
          <w:szCs w:val="20"/>
        </w:rPr>
        <w:t>Vyprázdněný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obal </w:t>
      </w:r>
      <w:proofErr w:type="spellStart"/>
      <w:r w:rsidRPr="00171781">
        <w:rPr>
          <w:rFonts w:ascii="Arial" w:hAnsi="Arial" w:cs="Arial"/>
          <w:sz w:val="20"/>
          <w:szCs w:val="20"/>
        </w:rPr>
        <w:t>třikrát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propláchněte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71781">
        <w:rPr>
          <w:rFonts w:ascii="Arial" w:hAnsi="Arial" w:cs="Arial"/>
          <w:sz w:val="20"/>
          <w:szCs w:val="20"/>
        </w:rPr>
        <w:t>výplachovou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vodu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vlijte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71781">
        <w:rPr>
          <w:rFonts w:ascii="Arial" w:hAnsi="Arial" w:cs="Arial"/>
          <w:sz w:val="20"/>
          <w:szCs w:val="20"/>
        </w:rPr>
        <w:t>nádržky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171781">
        <w:rPr>
          <w:rFonts w:ascii="Arial" w:hAnsi="Arial" w:cs="Arial"/>
          <w:sz w:val="20"/>
          <w:szCs w:val="20"/>
        </w:rPr>
        <w:t>užitkovou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kapalinou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. Je </w:t>
      </w:r>
      <w:proofErr w:type="spellStart"/>
      <w:r w:rsidRPr="00171781">
        <w:rPr>
          <w:rFonts w:ascii="Arial" w:hAnsi="Arial" w:cs="Arial"/>
          <w:sz w:val="20"/>
        </w:rPr>
        <w:t>zakázáno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používat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prázdné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obaly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171781">
        <w:rPr>
          <w:rFonts w:ascii="Arial" w:hAnsi="Arial" w:cs="Arial"/>
          <w:sz w:val="20"/>
          <w:szCs w:val="20"/>
        </w:rPr>
        <w:t>přípravku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171781">
        <w:rPr>
          <w:rFonts w:ascii="Arial" w:hAnsi="Arial" w:cs="Arial"/>
          <w:sz w:val="20"/>
          <w:szCs w:val="20"/>
        </w:rPr>
        <w:t>jiné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účely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, v tom </w:t>
      </w:r>
      <w:proofErr w:type="spellStart"/>
      <w:r w:rsidRPr="00171781">
        <w:rPr>
          <w:rFonts w:ascii="Arial" w:hAnsi="Arial" w:cs="Arial"/>
          <w:sz w:val="20"/>
          <w:szCs w:val="20"/>
        </w:rPr>
        <w:t>také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nakládání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s nimi jako z </w:t>
      </w:r>
      <w:proofErr w:type="spellStart"/>
      <w:r w:rsidRPr="00171781">
        <w:rPr>
          <w:rFonts w:ascii="Arial" w:hAnsi="Arial" w:cs="Arial"/>
          <w:sz w:val="20"/>
          <w:szCs w:val="20"/>
        </w:rPr>
        <w:t>druhotnými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surovinami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. </w:t>
      </w:r>
    </w:p>
    <w:p w14:paraId="66D3717A" w14:textId="77777777" w:rsidR="00420674" w:rsidRDefault="001C26E3" w:rsidP="001C26E3">
      <w:pPr>
        <w:pStyle w:val="tabletext"/>
        <w:tabs>
          <w:tab w:val="left" w:pos="3119"/>
        </w:tabs>
        <w:spacing w:after="0" w:line="100" w:lineRule="atLeast"/>
        <w:ind w:left="567"/>
        <w:rPr>
          <w:rFonts w:ascii="Arial" w:hAnsi="Arial" w:cs="Arial"/>
          <w:lang w:val="pl-PL"/>
        </w:rPr>
      </w:pPr>
      <w:proofErr w:type="spellStart"/>
      <w:r w:rsidRPr="001C26E3">
        <w:rPr>
          <w:rFonts w:ascii="Arial" w:hAnsi="Arial" w:cs="Arial"/>
          <w:i/>
          <w:lang w:val="pl-PL"/>
        </w:rPr>
        <w:t>Kód</w:t>
      </w:r>
      <w:proofErr w:type="spellEnd"/>
      <w:r w:rsidRPr="001C26E3">
        <w:rPr>
          <w:rFonts w:ascii="Arial" w:hAnsi="Arial" w:cs="Arial"/>
          <w:i/>
          <w:lang w:val="pl-PL"/>
        </w:rPr>
        <w:t xml:space="preserve"> odpadu:</w:t>
      </w:r>
      <w:r w:rsidR="003475B4" w:rsidRPr="00BD576E">
        <w:rPr>
          <w:rFonts w:ascii="Arial" w:hAnsi="Arial" w:cs="Arial"/>
          <w:lang w:val="pl-PL"/>
        </w:rPr>
        <w:t xml:space="preserve"> 15 01 10 </w:t>
      </w:r>
      <w:r>
        <w:rPr>
          <w:rFonts w:ascii="Arial" w:hAnsi="Arial" w:cs="Arial"/>
          <w:lang w:val="pl-PL"/>
        </w:rPr>
        <w:tab/>
        <w:t>-</w:t>
      </w:r>
      <w:r w:rsidR="003475B4" w:rsidRPr="00BD576E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Obaly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obsahující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zbytky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nebezpečných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látek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nebo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obaly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těmito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látkami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znečištěné</w:t>
      </w:r>
      <w:proofErr w:type="spellEnd"/>
      <w:r>
        <w:rPr>
          <w:rFonts w:ascii="Arial" w:hAnsi="Arial" w:cs="Arial"/>
          <w:lang w:val="pl-PL"/>
        </w:rPr>
        <w:t>.</w:t>
      </w:r>
    </w:p>
    <w:p w14:paraId="58B5323B" w14:textId="77777777" w:rsidR="00420674" w:rsidRPr="00BD576E" w:rsidRDefault="0042067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4"/>
      </w:tblGrid>
      <w:tr w:rsidR="003475B4" w:rsidRPr="00BD576E" w14:paraId="65C5CE95" w14:textId="77777777">
        <w:tc>
          <w:tcPr>
            <w:tcW w:w="9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54E444" w14:textId="77777777" w:rsidR="003475B4" w:rsidRPr="00BD576E" w:rsidRDefault="001C26E3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C26E3">
              <w:rPr>
                <w:rFonts w:cs="Arial"/>
                <w:b/>
                <w:bCs/>
                <w:sz w:val="20"/>
                <w:szCs w:val="20"/>
              </w:rPr>
              <w:t>ODDÍL 14: INFORMACE PRO PŘEPRAVU</w:t>
            </w:r>
          </w:p>
        </w:tc>
      </w:tr>
    </w:tbl>
    <w:p w14:paraId="709307B6" w14:textId="77777777" w:rsidR="003475B4" w:rsidRDefault="003475B4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539BCC4C" w14:textId="77777777" w:rsidR="00BC6815" w:rsidRDefault="00BC6815" w:rsidP="00BC6815">
      <w:pPr>
        <w:spacing w:line="100" w:lineRule="atLeast"/>
        <w:ind w:left="567"/>
        <w:jc w:val="both"/>
        <w:rPr>
          <w:rFonts w:cs="Arial"/>
          <w:b/>
          <w:i/>
          <w:sz w:val="20"/>
          <w:szCs w:val="20"/>
        </w:rPr>
      </w:pPr>
      <w:proofErr w:type="spellStart"/>
      <w:r w:rsidRPr="003C5135">
        <w:rPr>
          <w:rFonts w:cs="Arial"/>
          <w:b/>
          <w:i/>
          <w:sz w:val="20"/>
          <w:szCs w:val="20"/>
        </w:rPr>
        <w:t>Pojmenování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a </w:t>
      </w:r>
      <w:proofErr w:type="spellStart"/>
      <w:r w:rsidRPr="003C5135">
        <w:rPr>
          <w:rFonts w:cs="Arial"/>
          <w:b/>
          <w:i/>
          <w:sz w:val="20"/>
          <w:szCs w:val="20"/>
        </w:rPr>
        <w:t>označení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podle </w:t>
      </w:r>
      <w:proofErr w:type="spellStart"/>
      <w:r w:rsidRPr="003C5135">
        <w:rPr>
          <w:rFonts w:cs="Arial"/>
          <w:b/>
          <w:i/>
          <w:sz w:val="20"/>
          <w:szCs w:val="20"/>
        </w:rPr>
        <w:t>evropské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3C5135">
        <w:rPr>
          <w:rFonts w:cs="Arial"/>
          <w:b/>
          <w:i/>
          <w:sz w:val="20"/>
          <w:szCs w:val="20"/>
        </w:rPr>
        <w:t>dohody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o </w:t>
      </w:r>
      <w:proofErr w:type="spellStart"/>
      <w:r w:rsidRPr="003C5135">
        <w:rPr>
          <w:rFonts w:cs="Arial"/>
          <w:b/>
          <w:i/>
          <w:sz w:val="20"/>
          <w:szCs w:val="20"/>
        </w:rPr>
        <w:t>přepravě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3C5135">
        <w:rPr>
          <w:rFonts w:cs="Arial"/>
          <w:b/>
          <w:i/>
          <w:sz w:val="20"/>
          <w:szCs w:val="20"/>
        </w:rPr>
        <w:t>nebezpečného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3C5135">
        <w:rPr>
          <w:rFonts w:cs="Arial"/>
          <w:b/>
          <w:i/>
          <w:sz w:val="20"/>
          <w:szCs w:val="20"/>
        </w:rPr>
        <w:t>zboží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RID/ADR.</w:t>
      </w:r>
    </w:p>
    <w:p w14:paraId="1AF97121" w14:textId="77777777" w:rsidR="003C5135" w:rsidRPr="003C5135" w:rsidRDefault="003C5135" w:rsidP="00BC6815">
      <w:pPr>
        <w:spacing w:line="100" w:lineRule="atLeast"/>
        <w:ind w:left="567"/>
        <w:jc w:val="both"/>
        <w:rPr>
          <w:rFonts w:cs="Arial"/>
          <w:b/>
          <w:i/>
          <w:sz w:val="20"/>
          <w:szCs w:val="20"/>
        </w:rPr>
      </w:pPr>
    </w:p>
    <w:p w14:paraId="6E75B994" w14:textId="77777777" w:rsidR="004E6289" w:rsidRPr="00BD576E" w:rsidRDefault="003971CC" w:rsidP="003971CC">
      <w:pPr>
        <w:tabs>
          <w:tab w:val="left" w:pos="4395"/>
        </w:tabs>
        <w:spacing w:line="100" w:lineRule="atLeast"/>
        <w:ind w:left="709" w:hanging="709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14.1 </w:t>
      </w:r>
      <w:r>
        <w:rPr>
          <w:rFonts w:cs="Arial"/>
          <w:b/>
          <w:bCs/>
          <w:sz w:val="20"/>
          <w:szCs w:val="20"/>
        </w:rPr>
        <w:tab/>
      </w:r>
      <w:proofErr w:type="spellStart"/>
      <w:r w:rsidR="00BC6815" w:rsidRPr="00BC6815">
        <w:rPr>
          <w:rFonts w:cs="Arial"/>
          <w:b/>
          <w:sz w:val="20"/>
          <w:szCs w:val="20"/>
        </w:rPr>
        <w:t>Číslo</w:t>
      </w:r>
      <w:proofErr w:type="spellEnd"/>
      <w:r w:rsidR="00BC6815" w:rsidRPr="00BC6815">
        <w:rPr>
          <w:rFonts w:cs="Arial"/>
          <w:b/>
          <w:sz w:val="20"/>
          <w:szCs w:val="20"/>
        </w:rPr>
        <w:t xml:space="preserve"> OSN:</w:t>
      </w:r>
      <w:r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>3082</w:t>
      </w:r>
    </w:p>
    <w:p w14:paraId="355D649E" w14:textId="77777777" w:rsidR="004E6289" w:rsidRPr="00BD576E" w:rsidRDefault="006A5B35" w:rsidP="003971CC">
      <w:pPr>
        <w:tabs>
          <w:tab w:val="left" w:pos="4395"/>
        </w:tabs>
        <w:spacing w:line="100" w:lineRule="atLeast"/>
        <w:ind w:left="709" w:right="-568" w:hanging="709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val="cs-CZ" w:eastAsia="cs-CZ" w:bidi="ar-SA"/>
        </w:rPr>
        <mc:AlternateContent>
          <mc:Choice Requires="wpc">
            <w:drawing>
              <wp:anchor distT="0" distB="0" distL="114300" distR="114300" simplePos="0" relativeHeight="251655168" behindDoc="0" locked="0" layoutInCell="1" allowOverlap="1" wp14:anchorId="2DB54821" wp14:editId="1E9CF8A0">
                <wp:simplePos x="0" y="0"/>
                <wp:positionH relativeFrom="column">
                  <wp:posOffset>4752975</wp:posOffset>
                </wp:positionH>
                <wp:positionV relativeFrom="paragraph">
                  <wp:posOffset>278130</wp:posOffset>
                </wp:positionV>
                <wp:extent cx="1028700" cy="962025"/>
                <wp:effectExtent l="0" t="1905" r="0" b="0"/>
                <wp:wrapNone/>
                <wp:docPr id="5" name="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AC96B" id="Plátno 5" o:spid="_x0000_s1026" editas="canvas" style="position:absolute;margin-left:374.25pt;margin-top:21.9pt;width:81pt;height:75.75pt;z-index:251655168" coordsize="10287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9620;visibility:visible;mso-wrap-style:square" filled="t">
                  <v:fill o:detectmouseclick="t"/>
                  <v:path o:connecttype="none"/>
                </v:shape>
              </v:group>
            </w:pict>
          </mc:Fallback>
        </mc:AlternateContent>
      </w:r>
      <w:r w:rsidR="004E6289" w:rsidRPr="00BD576E">
        <w:rPr>
          <w:rFonts w:cs="Arial"/>
          <w:b/>
          <w:bCs/>
          <w:sz w:val="20"/>
          <w:szCs w:val="20"/>
        </w:rPr>
        <w:t>14.2.</w:t>
      </w:r>
      <w:r w:rsidR="004E6289" w:rsidRPr="00BD576E">
        <w:rPr>
          <w:rFonts w:cs="Arial"/>
          <w:b/>
          <w:bCs/>
          <w:sz w:val="20"/>
          <w:szCs w:val="20"/>
        </w:rPr>
        <w:tab/>
      </w:r>
      <w:proofErr w:type="spellStart"/>
      <w:r w:rsidR="00BC6815" w:rsidRPr="00BC6815">
        <w:rPr>
          <w:rFonts w:cs="Arial"/>
          <w:b/>
          <w:bCs/>
          <w:sz w:val="20"/>
          <w:szCs w:val="20"/>
        </w:rPr>
        <w:t>Náležitý</w:t>
      </w:r>
      <w:proofErr w:type="spellEnd"/>
      <w:r w:rsidR="00BC6815" w:rsidRPr="00BC6815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BC6815" w:rsidRPr="00BC6815">
        <w:rPr>
          <w:rFonts w:cs="Arial"/>
          <w:b/>
          <w:bCs/>
          <w:sz w:val="20"/>
          <w:szCs w:val="20"/>
        </w:rPr>
        <w:t>název</w:t>
      </w:r>
      <w:proofErr w:type="spellEnd"/>
      <w:r w:rsidR="00BC6815" w:rsidRPr="00BC6815">
        <w:rPr>
          <w:rFonts w:cs="Arial"/>
          <w:b/>
          <w:bCs/>
          <w:sz w:val="20"/>
          <w:szCs w:val="20"/>
        </w:rPr>
        <w:t xml:space="preserve"> OSN pro </w:t>
      </w:r>
      <w:proofErr w:type="spellStart"/>
      <w:r w:rsidR="00BC6815" w:rsidRPr="00BC6815">
        <w:rPr>
          <w:rFonts w:cs="Arial"/>
          <w:b/>
          <w:bCs/>
          <w:sz w:val="20"/>
          <w:szCs w:val="20"/>
        </w:rPr>
        <w:t>zásilku</w:t>
      </w:r>
      <w:proofErr w:type="spellEnd"/>
      <w:r w:rsidR="00BC6815" w:rsidRPr="00BC6815">
        <w:rPr>
          <w:rFonts w:cs="Arial"/>
          <w:b/>
          <w:bCs/>
          <w:sz w:val="20"/>
          <w:szCs w:val="20"/>
        </w:rPr>
        <w:t>:</w:t>
      </w:r>
      <w:r w:rsidR="00345ADC" w:rsidRPr="00BD576E">
        <w:rPr>
          <w:rFonts w:cs="Arial"/>
          <w:b/>
          <w:bCs/>
          <w:sz w:val="20"/>
          <w:szCs w:val="20"/>
        </w:rPr>
        <w:tab/>
      </w:r>
      <w:r w:rsidR="00BC6815" w:rsidRPr="00BC6815">
        <w:rPr>
          <w:rFonts w:cs="Arial"/>
          <w:caps/>
          <w:sz w:val="20"/>
          <w:szCs w:val="20"/>
        </w:rPr>
        <w:t xml:space="preserve">LÁTKA OHROŽUJÍCÍ ŽIVOTNÍ PROSTŘEDÍ, KAPALNÁ, J.N. </w:t>
      </w:r>
      <w:r w:rsidR="003971CC">
        <w:rPr>
          <w:rFonts w:cs="Arial"/>
          <w:caps/>
          <w:sz w:val="20"/>
          <w:szCs w:val="20"/>
        </w:rPr>
        <w:t xml:space="preserve">                           </w:t>
      </w:r>
      <w:r w:rsidR="003971CC">
        <w:rPr>
          <w:rFonts w:cs="Arial"/>
          <w:caps/>
          <w:sz w:val="20"/>
          <w:szCs w:val="20"/>
        </w:rPr>
        <w:tab/>
      </w:r>
      <w:r w:rsidR="00BC6815" w:rsidRPr="00BC6815">
        <w:rPr>
          <w:rFonts w:cs="Arial"/>
          <w:caps/>
          <w:sz w:val="20"/>
          <w:szCs w:val="20"/>
        </w:rPr>
        <w:t>(obsahuje</w:t>
      </w:r>
      <w:r w:rsidR="003971CC">
        <w:rPr>
          <w:rFonts w:cs="Arial"/>
          <w:caps/>
          <w:sz w:val="20"/>
          <w:szCs w:val="20"/>
        </w:rPr>
        <w:t>:</w:t>
      </w:r>
      <w:r w:rsidR="00BC6815" w:rsidRPr="00BC6815">
        <w:rPr>
          <w:rFonts w:cs="Arial"/>
          <w:caps/>
          <w:sz w:val="20"/>
          <w:szCs w:val="20"/>
        </w:rPr>
        <w:t xml:space="preserve"> </w:t>
      </w:r>
      <w:proofErr w:type="spellStart"/>
      <w:r w:rsidR="003971CC" w:rsidRPr="00BC6815">
        <w:rPr>
          <w:rFonts w:cs="Arial"/>
          <w:sz w:val="20"/>
          <w:szCs w:val="20"/>
        </w:rPr>
        <w:t>alpha-cypermethrin</w:t>
      </w:r>
      <w:proofErr w:type="spellEnd"/>
      <w:r w:rsidR="003971CC">
        <w:rPr>
          <w:rFonts w:cs="Arial"/>
          <w:sz w:val="20"/>
          <w:szCs w:val="20"/>
        </w:rPr>
        <w:t xml:space="preserve">, </w:t>
      </w:r>
      <w:proofErr w:type="spellStart"/>
      <w:r w:rsidR="003971CC">
        <w:rPr>
          <w:rFonts w:cs="Arial"/>
          <w:sz w:val="20"/>
          <w:szCs w:val="20"/>
        </w:rPr>
        <w:t>chlorfenapyr</w:t>
      </w:r>
      <w:proofErr w:type="spellEnd"/>
      <w:r w:rsidR="00BC6815" w:rsidRPr="00BC6815">
        <w:rPr>
          <w:rFonts w:cs="Arial"/>
          <w:caps/>
          <w:sz w:val="20"/>
          <w:szCs w:val="20"/>
        </w:rPr>
        <w:t>)</w:t>
      </w:r>
    </w:p>
    <w:p w14:paraId="5AE9D2FE" w14:textId="77777777" w:rsidR="004E6289" w:rsidRPr="00BD576E" w:rsidRDefault="002C4556" w:rsidP="00BD576E">
      <w:pPr>
        <w:spacing w:line="100" w:lineRule="atLeast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val="cs-CZ" w:eastAsia="cs-CZ" w:bidi="ar-SA"/>
        </w:rPr>
        <w:lastRenderedPageBreak/>
        <w:drawing>
          <wp:anchor distT="0" distB="0" distL="114300" distR="114300" simplePos="0" relativeHeight="251656192" behindDoc="0" locked="0" layoutInCell="1" allowOverlap="1" wp14:anchorId="06FAD56A" wp14:editId="5FD9FB54">
            <wp:simplePos x="0" y="0"/>
            <wp:positionH relativeFrom="column">
              <wp:posOffset>4645661</wp:posOffset>
            </wp:positionH>
            <wp:positionV relativeFrom="paragraph">
              <wp:posOffset>60748</wp:posOffset>
            </wp:positionV>
            <wp:extent cx="1020840" cy="999067"/>
            <wp:effectExtent l="19050" t="0" r="7860" b="0"/>
            <wp:wrapNone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40" cy="99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1DB">
        <w:rPr>
          <w:rFonts w:cs="Arial"/>
          <w:b/>
          <w:bCs/>
          <w:noProof/>
          <w:sz w:val="20"/>
          <w:szCs w:val="20"/>
          <w:lang w:val="cs-CZ" w:eastAsia="cs-CZ" w:bidi="ar-SA"/>
        </w:rPr>
        <w:drawing>
          <wp:anchor distT="0" distB="0" distL="0" distR="0" simplePos="0" relativeHeight="251654144" behindDoc="0" locked="0" layoutInCell="1" allowOverlap="1" wp14:anchorId="488BABB8" wp14:editId="31478265">
            <wp:simplePos x="0" y="0"/>
            <wp:positionH relativeFrom="column">
              <wp:posOffset>5788025</wp:posOffset>
            </wp:positionH>
            <wp:positionV relativeFrom="paragraph">
              <wp:posOffset>79375</wp:posOffset>
            </wp:positionV>
            <wp:extent cx="1000125" cy="982980"/>
            <wp:effectExtent l="19050" t="0" r="9525" b="0"/>
            <wp:wrapNone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289" w:rsidRPr="00BD576E">
        <w:rPr>
          <w:rFonts w:cs="Arial"/>
          <w:b/>
          <w:bCs/>
          <w:sz w:val="20"/>
          <w:szCs w:val="20"/>
        </w:rPr>
        <w:t xml:space="preserve">14.3. </w:t>
      </w:r>
      <w:r w:rsidR="004E6289" w:rsidRPr="00BD576E">
        <w:rPr>
          <w:rFonts w:cs="Arial"/>
          <w:b/>
          <w:bCs/>
          <w:sz w:val="20"/>
          <w:szCs w:val="20"/>
        </w:rPr>
        <w:tab/>
      </w:r>
      <w:proofErr w:type="spellStart"/>
      <w:r w:rsidRPr="002C4556">
        <w:rPr>
          <w:rFonts w:cs="Arial"/>
          <w:b/>
          <w:bCs/>
          <w:sz w:val="20"/>
          <w:szCs w:val="20"/>
        </w:rPr>
        <w:t>Třída</w:t>
      </w:r>
      <w:proofErr w:type="spellEnd"/>
      <w:r>
        <w:rPr>
          <w:rFonts w:cs="Arial"/>
          <w:b/>
          <w:bCs/>
          <w:sz w:val="20"/>
          <w:szCs w:val="20"/>
        </w:rPr>
        <w:t xml:space="preserve"> </w:t>
      </w:r>
      <w:r w:rsidRPr="002C4556">
        <w:rPr>
          <w:rFonts w:cs="Arial"/>
          <w:b/>
          <w:bCs/>
          <w:sz w:val="20"/>
          <w:szCs w:val="20"/>
        </w:rPr>
        <w:t>/</w:t>
      </w:r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2C4556">
        <w:rPr>
          <w:rFonts w:cs="Arial"/>
          <w:b/>
          <w:bCs/>
          <w:sz w:val="20"/>
          <w:szCs w:val="20"/>
        </w:rPr>
        <w:t>třídy</w:t>
      </w:r>
      <w:proofErr w:type="spellEnd"/>
      <w:r w:rsidRPr="002C45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2C4556">
        <w:rPr>
          <w:rFonts w:cs="Arial"/>
          <w:b/>
          <w:bCs/>
          <w:sz w:val="20"/>
          <w:szCs w:val="20"/>
        </w:rPr>
        <w:t>nebezpečnosti</w:t>
      </w:r>
      <w:proofErr w:type="spellEnd"/>
      <w:r w:rsidRPr="002C4556">
        <w:rPr>
          <w:rFonts w:cs="Arial"/>
          <w:b/>
          <w:bCs/>
          <w:sz w:val="20"/>
          <w:szCs w:val="20"/>
        </w:rPr>
        <w:t xml:space="preserve"> pro </w:t>
      </w:r>
      <w:proofErr w:type="spellStart"/>
      <w:r w:rsidRPr="002C4556">
        <w:rPr>
          <w:rFonts w:cs="Arial"/>
          <w:b/>
          <w:bCs/>
          <w:sz w:val="20"/>
          <w:szCs w:val="20"/>
        </w:rPr>
        <w:t>přepravu</w:t>
      </w:r>
      <w:proofErr w:type="spellEnd"/>
      <w:r w:rsidRPr="002C4556">
        <w:rPr>
          <w:rFonts w:cs="Arial"/>
          <w:b/>
          <w:bCs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>9</w:t>
      </w:r>
    </w:p>
    <w:p w14:paraId="5750530F" w14:textId="77777777" w:rsidR="004E6289" w:rsidRPr="00BD576E" w:rsidRDefault="004E6289" w:rsidP="00BD576E">
      <w:pPr>
        <w:spacing w:line="100" w:lineRule="atLeast"/>
        <w:jc w:val="both"/>
        <w:rPr>
          <w:rFonts w:cs="Arial"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14.4. </w:t>
      </w:r>
      <w:r w:rsidRPr="00BD576E">
        <w:rPr>
          <w:rFonts w:cs="Arial"/>
          <w:b/>
          <w:bCs/>
          <w:sz w:val="20"/>
          <w:szCs w:val="20"/>
        </w:rPr>
        <w:tab/>
      </w:r>
      <w:proofErr w:type="spellStart"/>
      <w:r w:rsidR="002C4556" w:rsidRPr="002C4556">
        <w:rPr>
          <w:rFonts w:cs="Arial"/>
          <w:b/>
          <w:bCs/>
          <w:sz w:val="20"/>
          <w:szCs w:val="20"/>
        </w:rPr>
        <w:t>Obalová</w:t>
      </w:r>
      <w:proofErr w:type="spellEnd"/>
      <w:r w:rsidR="002C4556" w:rsidRPr="002C4556">
        <w:rPr>
          <w:rFonts w:cs="Arial"/>
          <w:b/>
          <w:bCs/>
          <w:sz w:val="20"/>
          <w:szCs w:val="20"/>
        </w:rPr>
        <w:t xml:space="preserve"> skupina:</w:t>
      </w:r>
      <w:r w:rsidR="00323427" w:rsidRPr="00BD576E">
        <w:rPr>
          <w:rFonts w:cs="Arial"/>
          <w:b/>
          <w:bCs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  <w:t>III</w:t>
      </w:r>
    </w:p>
    <w:p w14:paraId="3F8F38CC" w14:textId="77777777" w:rsidR="004E6289" w:rsidRPr="00BD576E" w:rsidRDefault="004E6289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14.5. </w:t>
      </w:r>
      <w:r w:rsidRPr="00BD576E">
        <w:rPr>
          <w:rFonts w:cs="Arial"/>
          <w:b/>
          <w:bCs/>
          <w:sz w:val="20"/>
          <w:szCs w:val="20"/>
        </w:rPr>
        <w:tab/>
      </w:r>
      <w:proofErr w:type="spellStart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Nebezpečnost</w:t>
      </w:r>
      <w:proofErr w:type="spellEnd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 xml:space="preserve"> pro </w:t>
      </w:r>
      <w:proofErr w:type="spellStart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životní</w:t>
      </w:r>
      <w:proofErr w:type="spellEnd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prostředí</w:t>
      </w:r>
      <w:proofErr w:type="spellEnd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:</w:t>
      </w:r>
      <w:r w:rsidRPr="00BD576E">
        <w:rPr>
          <w:rFonts w:eastAsia="EUAlbertina" w:cs="Arial"/>
          <w:b/>
          <w:bCs/>
          <w:color w:val="000000"/>
          <w:sz w:val="20"/>
          <w:szCs w:val="20"/>
        </w:rPr>
        <w:tab/>
      </w:r>
      <w:r w:rsidRPr="00BD576E">
        <w:rPr>
          <w:rFonts w:eastAsia="EUAlbertina" w:cs="Arial"/>
          <w:b/>
          <w:bCs/>
          <w:color w:val="000000"/>
          <w:sz w:val="20"/>
          <w:szCs w:val="20"/>
        </w:rPr>
        <w:tab/>
      </w:r>
      <w:r w:rsidRPr="00BD576E">
        <w:rPr>
          <w:rFonts w:eastAsia="EUAlbertina" w:cs="Arial"/>
          <w:b/>
          <w:bCs/>
          <w:color w:val="000000"/>
          <w:sz w:val="20"/>
          <w:szCs w:val="20"/>
        </w:rPr>
        <w:tab/>
      </w:r>
      <w:r w:rsidR="002C4556">
        <w:rPr>
          <w:rFonts w:eastAsia="EUAlbertina" w:cs="Arial"/>
          <w:color w:val="000000"/>
          <w:sz w:val="20"/>
          <w:szCs w:val="20"/>
        </w:rPr>
        <w:t>ano</w:t>
      </w:r>
    </w:p>
    <w:p w14:paraId="7482B57C" w14:textId="77777777" w:rsidR="004E6289" w:rsidRPr="00BD576E" w:rsidRDefault="004E6289" w:rsidP="00BD576E">
      <w:pPr>
        <w:pStyle w:val="CM4"/>
        <w:spacing w:line="100" w:lineRule="atLeast"/>
        <w:jc w:val="both"/>
        <w:rPr>
          <w:rFonts w:ascii="Arial" w:eastAsia="EUAlbertina" w:hAnsi="Arial" w:cs="Arial"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14.6. </w:t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Zvláštní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bezpečnostní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opatření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pro </w:t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uživatele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:</w:t>
      </w:r>
      <w:r w:rsidRPr="00BD576E">
        <w:rPr>
          <w:rFonts w:ascii="Arial" w:eastAsia="EUAlbertina" w:hAnsi="Arial" w:cs="Arial"/>
          <w:color w:val="000000"/>
          <w:sz w:val="20"/>
          <w:szCs w:val="20"/>
        </w:rPr>
        <w:tab/>
      </w:r>
      <w:proofErr w:type="spellStart"/>
      <w:r w:rsidR="00C94998">
        <w:rPr>
          <w:rFonts w:ascii="Arial" w:eastAsia="EUAlbertina" w:hAnsi="Arial" w:cs="Arial"/>
          <w:color w:val="000000"/>
          <w:sz w:val="20"/>
          <w:szCs w:val="20"/>
        </w:rPr>
        <w:t>vi</w:t>
      </w:r>
      <w:r w:rsidR="002C4556" w:rsidRPr="002C4556">
        <w:rPr>
          <w:rFonts w:ascii="Arial" w:eastAsia="EUAlbertina" w:hAnsi="Arial" w:cs="Arial"/>
          <w:color w:val="000000"/>
          <w:sz w:val="20"/>
          <w:szCs w:val="20"/>
        </w:rPr>
        <w:t>z</w:t>
      </w:r>
      <w:proofErr w:type="spellEnd"/>
      <w:r w:rsidR="002C4556" w:rsidRPr="002C4556">
        <w:rPr>
          <w:rFonts w:ascii="Arial" w:eastAsia="EUAlbertina" w:hAnsi="Arial" w:cs="Arial"/>
          <w:color w:val="000000"/>
          <w:sz w:val="20"/>
          <w:szCs w:val="20"/>
        </w:rPr>
        <w:t xml:space="preserve"> 7.1</w:t>
      </w:r>
    </w:p>
    <w:p w14:paraId="55794BE8" w14:textId="77777777" w:rsidR="004E6289" w:rsidRPr="00BD576E" w:rsidRDefault="004E6289" w:rsidP="00BD576E">
      <w:pPr>
        <w:pStyle w:val="CM4"/>
        <w:spacing w:line="100" w:lineRule="atLeast"/>
        <w:jc w:val="both"/>
        <w:rPr>
          <w:rFonts w:ascii="Arial" w:eastAsia="EUAlbertina" w:hAnsi="Arial" w:cs="Arial"/>
          <w:b/>
          <w:bCs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color w:val="000000"/>
          <w:sz w:val="20"/>
          <w:szCs w:val="20"/>
        </w:rPr>
        <w:tab/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Pozemní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dopravu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ADR</w:t>
      </w:r>
      <w:r w:rsid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:</w:t>
      </w:r>
    </w:p>
    <w:p w14:paraId="2961F8D8" w14:textId="77777777" w:rsidR="004E6289" w:rsidRPr="00BD576E" w:rsidRDefault="004E6289" w:rsidP="00BD576E">
      <w:pPr>
        <w:spacing w:line="100" w:lineRule="atLeast"/>
        <w:jc w:val="both"/>
        <w:rPr>
          <w:rFonts w:cs="Arial"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ab/>
      </w:r>
      <w:proofErr w:type="spellStart"/>
      <w:r w:rsidR="008135D1" w:rsidRPr="008135D1">
        <w:rPr>
          <w:rFonts w:cs="Arial"/>
          <w:b/>
          <w:sz w:val="20"/>
          <w:szCs w:val="20"/>
        </w:rPr>
        <w:t>Klasifikační</w:t>
      </w:r>
      <w:proofErr w:type="spellEnd"/>
      <w:r w:rsidR="008135D1" w:rsidRPr="008135D1">
        <w:rPr>
          <w:rFonts w:cs="Arial"/>
          <w:b/>
          <w:sz w:val="20"/>
          <w:szCs w:val="20"/>
        </w:rPr>
        <w:t xml:space="preserve"> </w:t>
      </w:r>
      <w:proofErr w:type="spellStart"/>
      <w:r w:rsidR="008135D1" w:rsidRPr="008135D1">
        <w:rPr>
          <w:rFonts w:cs="Arial"/>
          <w:b/>
          <w:sz w:val="20"/>
          <w:szCs w:val="20"/>
        </w:rPr>
        <w:t>kód</w:t>
      </w:r>
      <w:proofErr w:type="spellEnd"/>
      <w:r w:rsidR="008135D1">
        <w:rPr>
          <w:rFonts w:cs="Arial"/>
          <w:sz w:val="20"/>
          <w:szCs w:val="20"/>
        </w:rPr>
        <w:t>:</w:t>
      </w:r>
      <w:r w:rsidR="00323427" w:rsidRPr="008135D1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="008135D1">
        <w:rPr>
          <w:rFonts w:cs="Arial"/>
          <w:sz w:val="20"/>
          <w:szCs w:val="20"/>
        </w:rPr>
        <w:tab/>
      </w:r>
      <w:r w:rsidR="008135D1">
        <w:rPr>
          <w:rFonts w:cs="Arial"/>
          <w:sz w:val="20"/>
          <w:szCs w:val="20"/>
        </w:rPr>
        <w:tab/>
      </w:r>
      <w:r w:rsidR="008135D1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>M6</w:t>
      </w:r>
    </w:p>
    <w:p w14:paraId="2E945016" w14:textId="77777777" w:rsidR="004E6289" w:rsidRPr="00BD576E" w:rsidRDefault="00323427" w:rsidP="00BD576E">
      <w:pPr>
        <w:spacing w:line="100" w:lineRule="atLeast"/>
        <w:jc w:val="both"/>
        <w:rPr>
          <w:rFonts w:cs="Arial"/>
          <w:sz w:val="20"/>
          <w:szCs w:val="20"/>
        </w:rPr>
      </w:pPr>
      <w:r w:rsidRPr="00BD576E">
        <w:rPr>
          <w:rFonts w:cs="Arial"/>
          <w:sz w:val="20"/>
          <w:szCs w:val="20"/>
        </w:rPr>
        <w:tab/>
      </w:r>
      <w:proofErr w:type="spellStart"/>
      <w:r w:rsidR="008135D1" w:rsidRPr="008135D1">
        <w:rPr>
          <w:rFonts w:cs="Arial"/>
          <w:b/>
          <w:sz w:val="20"/>
          <w:szCs w:val="20"/>
        </w:rPr>
        <w:t>číslo</w:t>
      </w:r>
      <w:proofErr w:type="spellEnd"/>
      <w:r w:rsidR="008135D1" w:rsidRPr="008135D1">
        <w:rPr>
          <w:rFonts w:cs="Arial"/>
          <w:b/>
          <w:sz w:val="20"/>
          <w:szCs w:val="20"/>
        </w:rPr>
        <w:t xml:space="preserve"> </w:t>
      </w:r>
      <w:proofErr w:type="spellStart"/>
      <w:r w:rsidR="008135D1" w:rsidRPr="008135D1">
        <w:rPr>
          <w:rFonts w:cs="Arial"/>
          <w:b/>
          <w:sz w:val="20"/>
          <w:szCs w:val="20"/>
        </w:rPr>
        <w:t>samolepky</w:t>
      </w:r>
      <w:proofErr w:type="spellEnd"/>
      <w:r w:rsidR="008135D1" w:rsidRPr="008135D1">
        <w:rPr>
          <w:rFonts w:cs="Arial"/>
          <w:b/>
          <w:sz w:val="20"/>
          <w:szCs w:val="20"/>
        </w:rPr>
        <w:t>:</w:t>
      </w:r>
      <w:r w:rsidRPr="00BD576E"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ab/>
      </w:r>
      <w:r w:rsidR="008135D1"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>9</w:t>
      </w:r>
    </w:p>
    <w:p w14:paraId="0AD118C3" w14:textId="77777777" w:rsidR="004E6289" w:rsidRPr="00974052" w:rsidRDefault="004E6289" w:rsidP="00BD576E">
      <w:pPr>
        <w:spacing w:line="100" w:lineRule="atLeast"/>
        <w:jc w:val="both"/>
        <w:rPr>
          <w:rFonts w:eastAsia="EUAlbertina" w:cs="Arial"/>
          <w:sz w:val="20"/>
          <w:szCs w:val="20"/>
        </w:rPr>
      </w:pPr>
      <w:r w:rsidRPr="008135D1">
        <w:rPr>
          <w:rFonts w:cs="Arial"/>
          <w:b/>
          <w:sz w:val="20"/>
          <w:szCs w:val="20"/>
        </w:rPr>
        <w:tab/>
      </w:r>
      <w:proofErr w:type="spellStart"/>
      <w:r w:rsidR="008135D1" w:rsidRPr="00974052">
        <w:rPr>
          <w:rFonts w:eastAsia="EUAlbertina" w:cs="Arial"/>
          <w:b/>
          <w:sz w:val="20"/>
          <w:szCs w:val="20"/>
        </w:rPr>
        <w:t>Pokyny</w:t>
      </w:r>
      <w:proofErr w:type="spellEnd"/>
      <w:r w:rsidR="008135D1" w:rsidRPr="00974052">
        <w:rPr>
          <w:rFonts w:eastAsia="EUAlbertina" w:cs="Arial"/>
          <w:b/>
          <w:sz w:val="20"/>
          <w:szCs w:val="20"/>
        </w:rPr>
        <w:t xml:space="preserve"> pro </w:t>
      </w:r>
      <w:proofErr w:type="spellStart"/>
      <w:r w:rsidR="008135D1" w:rsidRPr="00974052">
        <w:rPr>
          <w:rFonts w:eastAsia="EUAlbertina" w:cs="Arial"/>
          <w:b/>
          <w:sz w:val="20"/>
          <w:szCs w:val="20"/>
        </w:rPr>
        <w:t>balení</w:t>
      </w:r>
      <w:proofErr w:type="spellEnd"/>
      <w:r w:rsidR="008135D1" w:rsidRPr="00974052">
        <w:rPr>
          <w:rFonts w:eastAsia="EUAlbertina" w:cs="Arial"/>
          <w:b/>
          <w:sz w:val="20"/>
          <w:szCs w:val="20"/>
        </w:rPr>
        <w:t>:</w:t>
      </w:r>
      <w:r w:rsidR="00323427" w:rsidRPr="00974052">
        <w:rPr>
          <w:rFonts w:eastAsia="EUAlbertina" w:cs="Arial"/>
          <w:sz w:val="20"/>
          <w:szCs w:val="20"/>
        </w:rPr>
        <w:tab/>
      </w:r>
      <w:r w:rsidRPr="00974052">
        <w:rPr>
          <w:rFonts w:eastAsia="EUAlbertina" w:cs="Arial"/>
          <w:sz w:val="20"/>
          <w:szCs w:val="20"/>
        </w:rPr>
        <w:tab/>
      </w:r>
      <w:r w:rsidRPr="00974052">
        <w:rPr>
          <w:rFonts w:eastAsia="EUAlbertina" w:cs="Arial"/>
          <w:sz w:val="20"/>
          <w:szCs w:val="20"/>
        </w:rPr>
        <w:tab/>
      </w:r>
      <w:r w:rsidRPr="00974052">
        <w:rPr>
          <w:rFonts w:eastAsia="EUAlbertina" w:cs="Arial"/>
          <w:sz w:val="20"/>
          <w:szCs w:val="20"/>
        </w:rPr>
        <w:tab/>
      </w:r>
      <w:r w:rsidRPr="00974052">
        <w:rPr>
          <w:rFonts w:eastAsia="EUAlbertina" w:cs="Arial"/>
          <w:sz w:val="20"/>
          <w:szCs w:val="20"/>
        </w:rPr>
        <w:tab/>
        <w:t>P 001</w:t>
      </w:r>
    </w:p>
    <w:p w14:paraId="12AFB03B" w14:textId="77777777" w:rsidR="004E6289" w:rsidRPr="008135D1" w:rsidRDefault="004E6289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  <w:r w:rsidRPr="00974052">
        <w:rPr>
          <w:rFonts w:eastAsia="EUAlbertina" w:cs="Arial"/>
          <w:b/>
          <w:color w:val="000000"/>
          <w:sz w:val="20"/>
          <w:szCs w:val="20"/>
        </w:rPr>
        <w:tab/>
      </w:r>
      <w:proofErr w:type="spellStart"/>
      <w:r w:rsidR="008135D1" w:rsidRPr="008135D1">
        <w:rPr>
          <w:rFonts w:eastAsia="EUAlbertina" w:cs="Arial"/>
          <w:b/>
          <w:color w:val="000000"/>
          <w:sz w:val="20"/>
          <w:szCs w:val="20"/>
        </w:rPr>
        <w:t>Tunnel</w:t>
      </w:r>
      <w:proofErr w:type="spellEnd"/>
      <w:r w:rsidR="008135D1" w:rsidRPr="008135D1">
        <w:rPr>
          <w:rFonts w:eastAsia="EUAlbertina" w:cs="Arial"/>
          <w:b/>
          <w:color w:val="000000"/>
          <w:sz w:val="20"/>
          <w:szCs w:val="20"/>
        </w:rPr>
        <w:t xml:space="preserve"> </w:t>
      </w:r>
      <w:proofErr w:type="spellStart"/>
      <w:r w:rsidR="008135D1" w:rsidRPr="008135D1">
        <w:rPr>
          <w:rFonts w:eastAsia="EUAlbertina" w:cs="Arial"/>
          <w:b/>
          <w:color w:val="000000"/>
          <w:sz w:val="20"/>
          <w:szCs w:val="20"/>
        </w:rPr>
        <w:t>kód</w:t>
      </w:r>
      <w:proofErr w:type="spellEnd"/>
      <w:r w:rsidR="008135D1" w:rsidRPr="008135D1">
        <w:rPr>
          <w:rFonts w:eastAsia="EUAlbertina" w:cs="Arial"/>
          <w:b/>
          <w:color w:val="000000"/>
          <w:sz w:val="20"/>
          <w:szCs w:val="20"/>
        </w:rPr>
        <w:t>:</w:t>
      </w:r>
      <w:r w:rsidRPr="008135D1">
        <w:rPr>
          <w:rFonts w:eastAsia="EUAlbertina" w:cs="Arial"/>
          <w:color w:val="000000"/>
          <w:sz w:val="20"/>
          <w:szCs w:val="20"/>
        </w:rPr>
        <w:tab/>
      </w:r>
      <w:r w:rsidRPr="008135D1">
        <w:rPr>
          <w:rFonts w:eastAsia="EUAlbertina" w:cs="Arial"/>
          <w:color w:val="000000"/>
          <w:sz w:val="20"/>
          <w:szCs w:val="20"/>
        </w:rPr>
        <w:tab/>
      </w:r>
      <w:r w:rsidRPr="008135D1">
        <w:rPr>
          <w:rFonts w:eastAsia="EUAlbertina" w:cs="Arial"/>
          <w:color w:val="000000"/>
          <w:sz w:val="20"/>
          <w:szCs w:val="20"/>
        </w:rPr>
        <w:tab/>
      </w:r>
      <w:r w:rsidRPr="008135D1">
        <w:rPr>
          <w:rFonts w:eastAsia="EUAlbertina" w:cs="Arial"/>
          <w:color w:val="000000"/>
          <w:sz w:val="20"/>
          <w:szCs w:val="20"/>
        </w:rPr>
        <w:tab/>
      </w:r>
      <w:r w:rsidR="008135D1" w:rsidRPr="008135D1">
        <w:rPr>
          <w:rFonts w:eastAsia="EUAlbertina" w:cs="Arial"/>
          <w:color w:val="000000"/>
          <w:sz w:val="20"/>
          <w:szCs w:val="20"/>
        </w:rPr>
        <w:tab/>
      </w:r>
      <w:r w:rsidR="008135D1" w:rsidRPr="008135D1">
        <w:rPr>
          <w:rFonts w:eastAsia="EUAlbertina" w:cs="Arial"/>
          <w:color w:val="000000"/>
          <w:sz w:val="20"/>
          <w:szCs w:val="20"/>
        </w:rPr>
        <w:tab/>
      </w:r>
      <w:r w:rsidRPr="008135D1">
        <w:rPr>
          <w:rFonts w:eastAsia="EUAlbertina" w:cs="Arial"/>
          <w:color w:val="000000"/>
          <w:sz w:val="20"/>
          <w:szCs w:val="20"/>
        </w:rPr>
        <w:t>E</w:t>
      </w:r>
    </w:p>
    <w:p w14:paraId="79089488" w14:textId="77777777" w:rsidR="004E6289" w:rsidRPr="00BD576E" w:rsidRDefault="004E6289" w:rsidP="00BD576E">
      <w:pPr>
        <w:pStyle w:val="CM4"/>
        <w:spacing w:line="100" w:lineRule="atLeast"/>
        <w:jc w:val="both"/>
        <w:rPr>
          <w:rFonts w:ascii="Arial" w:eastAsia="EUAlbertina" w:hAnsi="Arial" w:cs="Arial"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14.7. </w:t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  <w:t xml:space="preserve">Transport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Hromadná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přeprava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podle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přílohy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II MARPOL 73/78 a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předpisu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IBC:</w:t>
      </w:r>
    </w:p>
    <w:p w14:paraId="59372216" w14:textId="77777777" w:rsidR="00EF1A66" w:rsidRDefault="004E6289" w:rsidP="002A7C1C">
      <w:pPr>
        <w:pStyle w:val="CM4"/>
        <w:spacing w:line="100" w:lineRule="atLeast"/>
        <w:jc w:val="both"/>
        <w:rPr>
          <w:rFonts w:ascii="Arial" w:eastAsia="EUAlbertina" w:hAnsi="Arial" w:cs="Arial"/>
          <w:iCs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>IBC</w:t>
      </w:r>
      <w:r w:rsidR="00E753C5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753C5">
        <w:rPr>
          <w:rFonts w:ascii="Arial" w:eastAsia="EUAlbertina" w:hAnsi="Arial" w:cs="Arial"/>
          <w:b/>
          <w:bCs/>
          <w:color w:val="000000"/>
          <w:sz w:val="20"/>
          <w:szCs w:val="20"/>
        </w:rPr>
        <w:t>kód</w:t>
      </w:r>
      <w:proofErr w:type="spellEnd"/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>:</w:t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proofErr w:type="spellStart"/>
      <w:r w:rsidR="002A7C1C" w:rsidRPr="002A7C1C">
        <w:rPr>
          <w:rFonts w:ascii="Arial" w:eastAsia="EUAlbertina" w:hAnsi="Arial" w:cs="Arial"/>
          <w:iCs/>
          <w:color w:val="000000"/>
          <w:sz w:val="20"/>
          <w:szCs w:val="20"/>
        </w:rPr>
        <w:t>nestanoveno</w:t>
      </w:r>
      <w:proofErr w:type="spellEnd"/>
    </w:p>
    <w:p w14:paraId="3323896C" w14:textId="77777777" w:rsidR="002A7C1C" w:rsidRPr="002A7C1C" w:rsidRDefault="002A7C1C" w:rsidP="002A7C1C"/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4"/>
      </w:tblGrid>
      <w:tr w:rsidR="003475B4" w:rsidRPr="00BD576E" w14:paraId="5E341E1E" w14:textId="77777777">
        <w:tc>
          <w:tcPr>
            <w:tcW w:w="9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5BCF7E" w14:textId="77777777" w:rsidR="003475B4" w:rsidRPr="00BD576E" w:rsidRDefault="002A7C1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A7C1C">
              <w:rPr>
                <w:rFonts w:cs="Arial"/>
                <w:b/>
                <w:bCs/>
                <w:sz w:val="20"/>
                <w:szCs w:val="20"/>
              </w:rPr>
              <w:t>ODDÍL 15: INFORMACE O PŘEDPISECH</w:t>
            </w:r>
          </w:p>
        </w:tc>
      </w:tr>
    </w:tbl>
    <w:p w14:paraId="10743CCB" w14:textId="77777777" w:rsidR="00281C53" w:rsidRPr="00BD576E" w:rsidRDefault="00281C53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564CEDB2" w14:textId="77777777" w:rsidR="003475B4" w:rsidRDefault="00281C53" w:rsidP="002A7C1C">
      <w:pPr>
        <w:autoSpaceDE w:val="0"/>
        <w:snapToGrid w:val="0"/>
        <w:spacing w:line="100" w:lineRule="atLeast"/>
        <w:ind w:left="567" w:hanging="567"/>
        <w:jc w:val="both"/>
        <w:rPr>
          <w:rFonts w:cs="Arial"/>
          <w:b/>
          <w:i/>
          <w:sz w:val="20"/>
          <w:szCs w:val="20"/>
        </w:rPr>
      </w:pPr>
      <w:r w:rsidRPr="00BD576E">
        <w:rPr>
          <w:rFonts w:cs="Arial"/>
          <w:b/>
          <w:sz w:val="20"/>
          <w:szCs w:val="20"/>
        </w:rPr>
        <w:t xml:space="preserve">15.1.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Nařízení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týkající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se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bezpečnosti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,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zdraví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a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životního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prostředí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>/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specifické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právní</w:t>
      </w:r>
      <w:proofErr w:type="spellEnd"/>
      <w:r w:rsidR="002A7C1C"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A7C1C" w:rsidRPr="002A7C1C">
        <w:rPr>
          <w:rFonts w:cs="Arial"/>
          <w:b/>
          <w:i/>
          <w:sz w:val="20"/>
          <w:szCs w:val="20"/>
        </w:rPr>
        <w:t>předp</w:t>
      </w:r>
      <w:r w:rsidR="00BC3C61">
        <w:rPr>
          <w:rFonts w:cs="Arial"/>
          <w:b/>
          <w:i/>
          <w:sz w:val="20"/>
          <w:szCs w:val="20"/>
        </w:rPr>
        <w:t>isy</w:t>
      </w:r>
      <w:proofErr w:type="spellEnd"/>
      <w:r w:rsidR="00BC3C61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BC3C61">
        <w:rPr>
          <w:rFonts w:cs="Arial"/>
          <w:b/>
          <w:i/>
          <w:sz w:val="20"/>
          <w:szCs w:val="20"/>
        </w:rPr>
        <w:t>týkající</w:t>
      </w:r>
      <w:proofErr w:type="spellEnd"/>
      <w:r w:rsidR="00BC3C61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BC3C61">
        <w:rPr>
          <w:rFonts w:cs="Arial"/>
          <w:b/>
          <w:i/>
          <w:sz w:val="20"/>
          <w:szCs w:val="20"/>
        </w:rPr>
        <w:t>se</w:t>
      </w:r>
      <w:proofErr w:type="spellEnd"/>
      <w:r w:rsidR="00BC3C61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BC3C61">
        <w:rPr>
          <w:rFonts w:cs="Arial"/>
          <w:b/>
          <w:i/>
          <w:sz w:val="20"/>
          <w:szCs w:val="20"/>
        </w:rPr>
        <w:t>látky</w:t>
      </w:r>
      <w:proofErr w:type="spellEnd"/>
      <w:r w:rsidR="00BC3C61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BC3C61">
        <w:rPr>
          <w:rFonts w:cs="Arial"/>
          <w:b/>
          <w:i/>
          <w:sz w:val="20"/>
          <w:szCs w:val="20"/>
        </w:rPr>
        <w:t>nebo</w:t>
      </w:r>
      <w:proofErr w:type="spellEnd"/>
      <w:r w:rsidR="00BC3C61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BC3C61">
        <w:rPr>
          <w:rFonts w:cs="Arial"/>
          <w:b/>
          <w:i/>
          <w:sz w:val="20"/>
          <w:szCs w:val="20"/>
        </w:rPr>
        <w:t>směsi</w:t>
      </w:r>
      <w:proofErr w:type="spellEnd"/>
      <w:r w:rsidR="002A7C1C">
        <w:rPr>
          <w:rFonts w:cs="Arial"/>
          <w:b/>
          <w:i/>
          <w:sz w:val="20"/>
          <w:szCs w:val="20"/>
        </w:rPr>
        <w:t>.</w:t>
      </w:r>
    </w:p>
    <w:p w14:paraId="6047971C" w14:textId="77777777" w:rsidR="0091787C" w:rsidRPr="00BD576E" w:rsidRDefault="0091787C" w:rsidP="002A7C1C">
      <w:pPr>
        <w:autoSpaceDE w:val="0"/>
        <w:snapToGrid w:val="0"/>
        <w:spacing w:line="100" w:lineRule="atLeast"/>
        <w:ind w:left="567" w:hanging="567"/>
        <w:jc w:val="both"/>
        <w:rPr>
          <w:rFonts w:cs="Arial"/>
          <w:b/>
          <w:color w:val="000000"/>
          <w:sz w:val="20"/>
          <w:szCs w:val="20"/>
        </w:rPr>
      </w:pPr>
    </w:p>
    <w:p w14:paraId="357CF805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- Nařízení Evropského parlamentu a Rady č. 1907/2006 ze dne 18. 12. 2006 o registraci, hodnocení, povolování a omezování chemických látek (REACH), o zřízení Evropské agentury pro</w:t>
      </w:r>
    </w:p>
    <w:p w14:paraId="1643B268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chemické látky, o změně směrnice 1999/45/ES a o zrušení nařízení Rady (EHS) č. 793/93, nařízení</w:t>
      </w:r>
    </w:p>
    <w:p w14:paraId="3E200A69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Komise (ES) č. 1488/94, směrnice Rady 76/769/EHS a směrnic Komise 91/155/EHS, 93/67/EHS,</w:t>
      </w:r>
    </w:p>
    <w:p w14:paraId="6E3C34AF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 xml:space="preserve">93/105/ES a 2000/21/ES </w:t>
      </w:r>
    </w:p>
    <w:p w14:paraId="16BE15E9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- Nařízení Evropského parlamentu a Rady (ES) č. 1272/2008 ze dne 16. prosince 2008 o klasifikaci, označení a balení látek a směsí, které mění směrnice 67/548/EHS a 1999/45/ES a mění nařízení (ES) č. 1907/2006 (GHS)</w:t>
      </w:r>
    </w:p>
    <w:p w14:paraId="155B5AB2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- Nařízení Komise (ES) č. 790/2009 ze dne 10. srpna 2009,</w:t>
      </w:r>
      <w:r w:rsidRPr="002F3BAB">
        <w:rPr>
          <w:rFonts w:ascii="Arial" w:hAnsi="Arial" w:cs="Arial"/>
          <w:sz w:val="20"/>
          <w:szCs w:val="20"/>
          <w:lang w:val="cs-CZ"/>
        </w:rPr>
        <w:t> kterým se mění nařízení Evropského parlamentu a Rady (ES) č. 1272/2008 z dne 16. prosince 2008 o klasifikaci, označování a balení látek a směsí.</w:t>
      </w:r>
    </w:p>
    <w:p w14:paraId="6CB32A57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 xml:space="preserve"> - Nařízení Komise (EU) č. 453/2010 ze dne 20. května 2010, kterým se mění nařízení Evropského parlamentu a Rady (ES) č. 1907/2006 o registraci, hodnocení, povolování a omezování chemických látek (REACH)</w:t>
      </w:r>
    </w:p>
    <w:p w14:paraId="306C36FB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 xml:space="preserve">- Nařízení Komise (ES) č. 552/2009 ze dne 22. června 2009, kterým se mění nařízení Evropského parlamentu a Rady (ES) č. 1907/2006 o registraci, hodnocení, povolování a omezování chemických látek, pokud jde o přílohu XVII </w:t>
      </w:r>
    </w:p>
    <w:p w14:paraId="4285F9E6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- Nařízení Komise (ES) č. 109/2012 ze dne 9. února 2012, kterým se mění nařízení Evropského parlamentu a Rady (ES) č. 1907/2006 o registraci, hodnocení, povolování a omezování chemických látek, pokud jde o přílohu XVII (látky CMR)</w:t>
      </w:r>
    </w:p>
    <w:p w14:paraId="28D0C7AB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 xml:space="preserve">- Nařízení Komise (EU) č. 286/2011 ze dne 10. března 2011, kterým se pro účely přizpůsobení </w:t>
      </w:r>
    </w:p>
    <w:p w14:paraId="6C88C02A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 xml:space="preserve">vědeckotechnickému pokroku mění nařízení Evropského parlamentu a Rady (ES) č. 1272/2008 o klasifikaci, </w:t>
      </w:r>
      <w:r w:rsidRPr="002F3BAB">
        <w:rPr>
          <w:rFonts w:ascii="Arial" w:hAnsi="Arial" w:cs="Arial"/>
          <w:sz w:val="20"/>
          <w:szCs w:val="20"/>
          <w:lang w:val="cs-CZ"/>
        </w:rPr>
        <w:tab/>
      </w:r>
    </w:p>
    <w:p w14:paraId="5540EB51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označování a balení látek a směsí</w:t>
      </w:r>
    </w:p>
    <w:p w14:paraId="3690572C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- Nařízení Komise (EU) č. 487/2013 ze dne 8. května 2013, kterým se pro účely přizpůsobení vědeckotechnickému pokroku mění nařízení Evropského parlamentu a Rady (ES) č. 1272/2008 o klasifikaci, označování a balení látek a směsí</w:t>
      </w:r>
    </w:p>
    <w:p w14:paraId="5A6CF72B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- Nařízení Komise (EU) č. 944/2013 ze dne 2. října 2013, kterým se pro účely přizpůsobení vědeckotechnickému pokroku mění nařízení Evropského parlamentu a Rady (ES) č. 1272/2008 o klasifikaci, označování a balení látek a směsí</w:t>
      </w:r>
    </w:p>
    <w:p w14:paraId="215311B4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0ADADB25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Česká republika:</w:t>
      </w:r>
    </w:p>
    <w:p w14:paraId="0915C920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23D18A52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Zákon č. 258/2000 Sb. o ochraně veřejného zdraví a o změně některých souvisejících zákonů, v platném znění</w:t>
      </w:r>
    </w:p>
    <w:p w14:paraId="38B44062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Nařízení vlády č. 361/2007 Sb., kterým se stanoví podmínky ochrany zdraví zaměstnanců při práci, v platném znění</w:t>
      </w:r>
    </w:p>
    <w:p w14:paraId="7616CC36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ČSN 65 0201 a ČSN 65 6060 pro skladování, manipulaci a přepravu</w:t>
      </w:r>
    </w:p>
    <w:p w14:paraId="63A520F0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lastRenderedPageBreak/>
        <w:t>Zákon č. 185/2001 Sb. o odpadech a o změně některých souvisejících zákonů, v platném znění</w:t>
      </w:r>
    </w:p>
    <w:p w14:paraId="50ED71A0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402CEA2E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Zákon č. 254/2001 Sb. o vodách a o změně některých souvisejících zákonů, v platném znění</w:t>
      </w:r>
    </w:p>
    <w:p w14:paraId="1620C580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Vyhláška č. 32/2012 Sb. - Dodržujte pokyny pro používání, abyste se vyvarovali rizik pro člověka a životní prostředí</w:t>
      </w:r>
    </w:p>
    <w:p w14:paraId="02456A5D" w14:textId="77777777" w:rsidR="004217BE" w:rsidRPr="002F3BAB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Zákon č.350/2011 Sb., o chemických látkách a chemických směsích a o změně některých zákonů</w:t>
      </w:r>
    </w:p>
    <w:p w14:paraId="3C0E215D" w14:textId="77777777" w:rsidR="004217BE" w:rsidRDefault="004217BE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 xml:space="preserve">             (chemický zákon)</w:t>
      </w:r>
    </w:p>
    <w:p w14:paraId="0522D3BE" w14:textId="77777777" w:rsidR="002F3BAB" w:rsidRPr="002F3BAB" w:rsidRDefault="002F3BAB" w:rsidP="004217BE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2421DA2B" w14:textId="77777777" w:rsidR="004E6289" w:rsidRPr="00E55EBC" w:rsidRDefault="004E6289" w:rsidP="00BD576E">
      <w:pPr>
        <w:pStyle w:val="tabletext"/>
        <w:spacing w:after="0" w:line="100" w:lineRule="atLeast"/>
        <w:rPr>
          <w:rFonts w:ascii="Arial" w:hAnsi="Arial" w:cs="Arial"/>
          <w:b/>
          <w:bCs/>
          <w:i/>
          <w:lang w:val="cs-CZ"/>
        </w:rPr>
      </w:pPr>
      <w:r w:rsidRPr="00E55EBC">
        <w:rPr>
          <w:rFonts w:ascii="Arial" w:hAnsi="Arial" w:cs="Arial"/>
          <w:b/>
          <w:bCs/>
          <w:lang w:val="cs-CZ"/>
        </w:rPr>
        <w:t xml:space="preserve">15.2. </w:t>
      </w:r>
      <w:r w:rsidR="002A7C1C" w:rsidRPr="00E55EBC">
        <w:rPr>
          <w:rFonts w:ascii="Arial" w:hAnsi="Arial" w:cs="Arial"/>
          <w:b/>
          <w:bCs/>
          <w:i/>
          <w:lang w:val="cs-CZ"/>
        </w:rPr>
        <w:t>Posouzení chemické bezpečnosti.</w:t>
      </w:r>
    </w:p>
    <w:p w14:paraId="41BB7BA9" w14:textId="77777777" w:rsidR="0091787C" w:rsidRPr="00E55EBC" w:rsidRDefault="0091787C" w:rsidP="00BD576E">
      <w:pPr>
        <w:pStyle w:val="tabletext"/>
        <w:spacing w:after="0" w:line="100" w:lineRule="atLeast"/>
        <w:rPr>
          <w:rFonts w:ascii="Arial" w:hAnsi="Arial" w:cs="Arial"/>
          <w:b/>
          <w:bCs/>
          <w:lang w:val="cs-CZ"/>
        </w:rPr>
      </w:pPr>
    </w:p>
    <w:p w14:paraId="5083ECA4" w14:textId="77777777" w:rsidR="004E6289" w:rsidRPr="00E55EBC" w:rsidRDefault="002A7C1C" w:rsidP="002A7C1C">
      <w:pPr>
        <w:autoSpaceDE w:val="0"/>
        <w:snapToGrid w:val="0"/>
        <w:spacing w:line="100" w:lineRule="atLeast"/>
        <w:ind w:firstLine="567"/>
        <w:jc w:val="both"/>
        <w:rPr>
          <w:rFonts w:cs="Arial"/>
          <w:color w:val="000000"/>
          <w:sz w:val="20"/>
          <w:szCs w:val="20"/>
          <w:lang w:val="cs-CZ"/>
        </w:rPr>
      </w:pPr>
      <w:r w:rsidRPr="00E55EBC">
        <w:rPr>
          <w:rFonts w:cs="Arial"/>
          <w:color w:val="000000"/>
          <w:sz w:val="20"/>
          <w:szCs w:val="20"/>
          <w:lang w:val="cs-CZ"/>
        </w:rPr>
        <w:t>Chemické posouzení bezpečnosti nebylo provedeno.</w:t>
      </w:r>
    </w:p>
    <w:p w14:paraId="701A3F25" w14:textId="77777777" w:rsidR="002A7C1C" w:rsidRPr="00E55EBC" w:rsidRDefault="002A7C1C" w:rsidP="00BD576E">
      <w:pPr>
        <w:autoSpaceDE w:val="0"/>
        <w:snapToGrid w:val="0"/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</w:p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4"/>
      </w:tblGrid>
      <w:tr w:rsidR="004E6289" w:rsidRPr="00BD576E" w14:paraId="148C052E" w14:textId="77777777">
        <w:tc>
          <w:tcPr>
            <w:tcW w:w="9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F55A0A" w14:textId="77777777" w:rsidR="004E6289" w:rsidRPr="00BD576E" w:rsidRDefault="002A7C1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A7C1C">
              <w:rPr>
                <w:rFonts w:cs="Arial"/>
                <w:b/>
                <w:bCs/>
                <w:sz w:val="20"/>
                <w:szCs w:val="20"/>
              </w:rPr>
              <w:t>ODDÍL 16: DALŠÍ INFORMACE</w:t>
            </w:r>
          </w:p>
        </w:tc>
      </w:tr>
    </w:tbl>
    <w:p w14:paraId="5AAF7D7E" w14:textId="77777777" w:rsidR="004E6289" w:rsidRPr="00BD576E" w:rsidRDefault="004E6289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196E2511" w14:textId="77777777" w:rsidR="00A25663" w:rsidRPr="00BA3A4E" w:rsidRDefault="00BA3A4E" w:rsidP="00BD576E">
      <w:pPr>
        <w:snapToGrid w:val="0"/>
        <w:spacing w:line="100" w:lineRule="atLeast"/>
        <w:jc w:val="both"/>
        <w:rPr>
          <w:rFonts w:cs="Arial"/>
          <w:b/>
          <w:i/>
          <w:sz w:val="20"/>
          <w:szCs w:val="20"/>
        </w:rPr>
      </w:pPr>
      <w:r w:rsidRPr="00BA3A4E">
        <w:rPr>
          <w:rFonts w:cs="Arial"/>
          <w:b/>
          <w:sz w:val="20"/>
          <w:szCs w:val="20"/>
        </w:rPr>
        <w:t>16.1.</w:t>
      </w:r>
      <w:r w:rsidRPr="00BA3A4E">
        <w:rPr>
          <w:rFonts w:cs="Arial"/>
          <w:b/>
          <w:i/>
          <w:sz w:val="20"/>
          <w:szCs w:val="20"/>
        </w:rPr>
        <w:t xml:space="preserve"> </w:t>
      </w:r>
      <w:r w:rsidR="0020147A" w:rsidRPr="00BA3A4E">
        <w:rPr>
          <w:rFonts w:cs="Arial"/>
          <w:b/>
          <w:i/>
          <w:sz w:val="20"/>
          <w:szCs w:val="20"/>
        </w:rPr>
        <w:t xml:space="preserve">Legenda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ke</w:t>
      </w:r>
      <w:proofErr w:type="spellEnd"/>
      <w:r w:rsidR="0020147A" w:rsidRPr="00BA3A4E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zkratkám</w:t>
      </w:r>
      <w:proofErr w:type="spellEnd"/>
      <w:r w:rsidR="0020147A" w:rsidRPr="00BA3A4E">
        <w:rPr>
          <w:rFonts w:cs="Arial"/>
          <w:b/>
          <w:i/>
          <w:sz w:val="20"/>
          <w:szCs w:val="20"/>
        </w:rPr>
        <w:t xml:space="preserve"> a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zkratkovým</w:t>
      </w:r>
      <w:proofErr w:type="spellEnd"/>
      <w:r w:rsidR="0020147A" w:rsidRPr="00BA3A4E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slovům</w:t>
      </w:r>
      <w:proofErr w:type="spellEnd"/>
      <w:r w:rsidR="002A7C1C" w:rsidRPr="00BA3A4E">
        <w:rPr>
          <w:rFonts w:cs="Arial"/>
          <w:b/>
          <w:i/>
          <w:sz w:val="20"/>
          <w:szCs w:val="20"/>
        </w:rPr>
        <w:t>:</w:t>
      </w:r>
    </w:p>
    <w:p w14:paraId="3190ABEF" w14:textId="77777777" w:rsidR="00BA3A4E" w:rsidRPr="0020147A" w:rsidRDefault="00BA3A4E" w:rsidP="00BD576E">
      <w:pPr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</w:p>
    <w:p w14:paraId="1620B07D" w14:textId="77777777" w:rsidR="009A7FB3" w:rsidRPr="00BD576E" w:rsidRDefault="009A7FB3" w:rsidP="0020147A">
      <w:pPr>
        <w:pStyle w:val="Default"/>
        <w:tabs>
          <w:tab w:val="left" w:pos="1843"/>
        </w:tabs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</w:pPr>
      <w:proofErr w:type="spellStart"/>
      <w:r w:rsidRPr="0020147A">
        <w:rPr>
          <w:rFonts w:ascii="Arial" w:hAnsi="Arial" w:cs="Arial"/>
          <w:i/>
          <w:sz w:val="20"/>
          <w:szCs w:val="20"/>
        </w:rPr>
        <w:t>Acute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Tox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. 3</w:t>
      </w:r>
      <w:r w:rsidR="00FC79D7" w:rsidRPr="0020147A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FC79D7" w:rsidRPr="0020147A">
        <w:rPr>
          <w:rFonts w:ascii="Arial" w:hAnsi="Arial" w:cs="Arial"/>
          <w:i/>
          <w:sz w:val="20"/>
          <w:szCs w:val="20"/>
        </w:rPr>
        <w:t>oral</w:t>
      </w:r>
      <w:proofErr w:type="spellEnd"/>
      <w:r w:rsidR="00FC79D7" w:rsidRPr="0020147A">
        <w:rPr>
          <w:rFonts w:ascii="Arial" w:hAnsi="Arial" w:cs="Arial"/>
          <w:i/>
          <w:sz w:val="20"/>
          <w:szCs w:val="20"/>
        </w:rPr>
        <w:t>)</w:t>
      </w:r>
      <w:r w:rsidRPr="00BD576E">
        <w:rPr>
          <w:rFonts w:ascii="Arial" w:hAnsi="Arial" w:cs="Arial"/>
          <w:sz w:val="20"/>
          <w:szCs w:val="20"/>
        </w:rPr>
        <w:t xml:space="preserve"> </w:t>
      </w:r>
      <w:r w:rsidR="0020147A">
        <w:rPr>
          <w:rFonts w:ascii="Arial" w:hAnsi="Arial" w:cs="Arial"/>
          <w:sz w:val="20"/>
          <w:szCs w:val="20"/>
        </w:rPr>
        <w:tab/>
      </w:r>
      <w:r w:rsidR="00C61B4A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Akutní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toxicita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(</w:t>
      </w:r>
      <w:proofErr w:type="spellStart"/>
      <w:r w:rsid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orální</w:t>
      </w:r>
      <w:proofErr w:type="spellEnd"/>
      <w:r w:rsid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), kategorie</w:t>
      </w:r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3</w:t>
      </w:r>
    </w:p>
    <w:p w14:paraId="7F1F7BE1" w14:textId="77777777" w:rsidR="009A7FB3" w:rsidRPr="00BD576E" w:rsidRDefault="009A7FB3" w:rsidP="0020147A">
      <w:pPr>
        <w:pStyle w:val="Default"/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20147A">
        <w:rPr>
          <w:rFonts w:ascii="Arial" w:hAnsi="Arial" w:cs="Arial"/>
          <w:i/>
          <w:sz w:val="20"/>
          <w:szCs w:val="20"/>
        </w:rPr>
        <w:t>Acute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Tox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 xml:space="preserve">. 3 </w:t>
      </w:r>
      <w:r w:rsidR="00FC79D7" w:rsidRPr="0020147A">
        <w:rPr>
          <w:rFonts w:ascii="Arial" w:hAnsi="Arial" w:cs="Arial"/>
          <w:i/>
          <w:sz w:val="20"/>
          <w:szCs w:val="20"/>
        </w:rPr>
        <w:t>(</w:t>
      </w:r>
      <w:proofErr w:type="spellStart"/>
      <w:r w:rsidR="00FC79D7" w:rsidRPr="0020147A">
        <w:rPr>
          <w:rFonts w:ascii="Arial" w:hAnsi="Arial" w:cs="Arial"/>
          <w:i/>
          <w:sz w:val="20"/>
          <w:szCs w:val="20"/>
        </w:rPr>
        <w:t>inh</w:t>
      </w:r>
      <w:proofErr w:type="spellEnd"/>
      <w:r w:rsidR="00FC79D7" w:rsidRPr="0020147A">
        <w:rPr>
          <w:rFonts w:ascii="Arial" w:hAnsi="Arial" w:cs="Arial"/>
          <w:i/>
          <w:sz w:val="20"/>
          <w:szCs w:val="20"/>
        </w:rPr>
        <w:t>)</w:t>
      </w:r>
      <w:r w:rsidR="00FC79D7" w:rsidRPr="00BD576E">
        <w:rPr>
          <w:rFonts w:ascii="Arial" w:hAnsi="Arial" w:cs="Arial"/>
          <w:sz w:val="20"/>
          <w:szCs w:val="20"/>
        </w:rPr>
        <w:t xml:space="preserve"> </w:t>
      </w:r>
      <w:r w:rsidR="0020147A">
        <w:rPr>
          <w:rFonts w:ascii="Arial" w:hAnsi="Arial" w:cs="Arial"/>
          <w:sz w:val="20"/>
          <w:szCs w:val="20"/>
        </w:rPr>
        <w:tab/>
      </w:r>
      <w:r w:rsidR="00C61B4A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Akutní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toxicita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(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inhalační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), kategorie 3</w:t>
      </w:r>
    </w:p>
    <w:p w14:paraId="75E06A16" w14:textId="77777777" w:rsidR="00C61B4A" w:rsidRDefault="004216A3" w:rsidP="0020147A">
      <w:pPr>
        <w:pStyle w:val="Default"/>
        <w:tabs>
          <w:tab w:val="left" w:pos="1843"/>
        </w:tabs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</w:pPr>
      <w:proofErr w:type="spellStart"/>
      <w:r w:rsidRPr="0020147A">
        <w:rPr>
          <w:rFonts w:ascii="Arial" w:hAnsi="Arial" w:cs="Arial"/>
          <w:i/>
          <w:sz w:val="20"/>
          <w:szCs w:val="20"/>
        </w:rPr>
        <w:t>Acute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Tox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. 4 (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oral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)</w:t>
      </w:r>
      <w:r w:rsidRPr="00BD576E">
        <w:rPr>
          <w:rFonts w:ascii="Arial" w:hAnsi="Arial" w:cs="Arial"/>
          <w:sz w:val="20"/>
          <w:szCs w:val="20"/>
        </w:rPr>
        <w:t xml:space="preserve"> </w:t>
      </w:r>
      <w:r w:rsidR="0020147A">
        <w:rPr>
          <w:rFonts w:ascii="Arial" w:hAnsi="Arial" w:cs="Arial"/>
          <w:sz w:val="20"/>
          <w:szCs w:val="20"/>
        </w:rPr>
        <w:tab/>
      </w:r>
      <w:r w:rsidR="00C61B4A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Akutní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toxicita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(</w:t>
      </w:r>
      <w:proofErr w:type="spellStart"/>
      <w:r w:rsidR="0020147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orální</w:t>
      </w:r>
      <w:proofErr w:type="spellEnd"/>
      <w:r w:rsidR="0020147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), kategorie</w:t>
      </w:r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4</w:t>
      </w:r>
    </w:p>
    <w:p w14:paraId="3D52B7DE" w14:textId="77777777" w:rsidR="004216A3" w:rsidRPr="00BD576E" w:rsidRDefault="004216A3" w:rsidP="0020147A">
      <w:pPr>
        <w:pStyle w:val="Default"/>
        <w:tabs>
          <w:tab w:val="left" w:pos="1843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20147A">
        <w:rPr>
          <w:rFonts w:ascii="Arial" w:hAnsi="Arial" w:cs="Arial"/>
          <w:i/>
          <w:sz w:val="20"/>
          <w:szCs w:val="20"/>
        </w:rPr>
        <w:t>Acute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Tox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. 4 (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inh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)</w:t>
      </w:r>
      <w:r w:rsidRPr="00BD576E">
        <w:rPr>
          <w:rFonts w:ascii="Arial" w:hAnsi="Arial" w:cs="Arial"/>
          <w:sz w:val="20"/>
          <w:szCs w:val="20"/>
        </w:rPr>
        <w:t xml:space="preserve"> </w:t>
      </w:r>
      <w:r w:rsidR="0020147A">
        <w:rPr>
          <w:rFonts w:ascii="Arial" w:hAnsi="Arial" w:cs="Arial"/>
          <w:sz w:val="20"/>
          <w:szCs w:val="20"/>
        </w:rPr>
        <w:tab/>
      </w:r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-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Akutní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toxicita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(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inh</w:t>
      </w:r>
      <w:r w:rsidR="0020147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alační</w:t>
      </w:r>
      <w:proofErr w:type="spellEnd"/>
      <w:r w:rsidR="0020147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), kategorie</w:t>
      </w:r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</w:t>
      </w:r>
      <w:r w:rsidRPr="00BD576E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4</w:t>
      </w:r>
    </w:p>
    <w:p w14:paraId="29648C74" w14:textId="77777777" w:rsidR="00C61B4A" w:rsidRPr="00C61B4A" w:rsidRDefault="00207068" w:rsidP="0020147A">
      <w:pPr>
        <w:widowControl/>
        <w:tabs>
          <w:tab w:val="left" w:pos="1843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20147A">
        <w:rPr>
          <w:rFonts w:cs="Arial"/>
          <w:i/>
          <w:sz w:val="20"/>
          <w:szCs w:val="20"/>
        </w:rPr>
        <w:t xml:space="preserve">STOT RE </w:t>
      </w:r>
      <w:r w:rsidR="000661B6" w:rsidRPr="0020147A">
        <w:rPr>
          <w:rFonts w:cs="Arial"/>
          <w:i/>
          <w:sz w:val="20"/>
          <w:szCs w:val="20"/>
        </w:rPr>
        <w:t>2</w:t>
      </w:r>
      <w:r w:rsidRPr="00C61B4A">
        <w:rPr>
          <w:rFonts w:cs="Arial"/>
          <w:sz w:val="20"/>
          <w:szCs w:val="20"/>
        </w:rPr>
        <w:t xml:space="preserve"> </w:t>
      </w:r>
      <w:r w:rsidR="0020147A">
        <w:rPr>
          <w:rFonts w:cs="Arial"/>
          <w:sz w:val="20"/>
          <w:szCs w:val="20"/>
        </w:rPr>
        <w:tab/>
      </w:r>
      <w:r w:rsidR="00C61B4A" w:rsidRPr="00C61B4A">
        <w:rPr>
          <w:rFonts w:cs="Arial"/>
          <w:sz w:val="20"/>
          <w:szCs w:val="20"/>
        </w:rPr>
        <w:t xml:space="preserve">- </w:t>
      </w:r>
      <w:proofErr w:type="spellStart"/>
      <w:r w:rsidR="00C61B4A" w:rsidRPr="00C61B4A">
        <w:rPr>
          <w:rFonts w:cs="Arial"/>
          <w:sz w:val="20"/>
          <w:szCs w:val="20"/>
        </w:rPr>
        <w:t>Toxicita</w:t>
      </w:r>
      <w:proofErr w:type="spellEnd"/>
      <w:r w:rsidR="00C61B4A" w:rsidRPr="00C61B4A">
        <w:rPr>
          <w:rFonts w:cs="Arial"/>
          <w:sz w:val="20"/>
          <w:szCs w:val="20"/>
        </w:rPr>
        <w:t xml:space="preserve"> pro </w:t>
      </w:r>
      <w:proofErr w:type="spellStart"/>
      <w:r w:rsidR="00C61B4A" w:rsidRPr="00C61B4A">
        <w:rPr>
          <w:rFonts w:cs="Arial"/>
          <w:sz w:val="20"/>
          <w:szCs w:val="20"/>
        </w:rPr>
        <w:t>specifické</w:t>
      </w:r>
      <w:proofErr w:type="spellEnd"/>
      <w:r w:rsidR="00C61B4A" w:rsidRPr="00C61B4A">
        <w:rPr>
          <w:rFonts w:cs="Arial"/>
          <w:sz w:val="20"/>
          <w:szCs w:val="20"/>
        </w:rPr>
        <w:t xml:space="preserve"> </w:t>
      </w:r>
      <w:proofErr w:type="spellStart"/>
      <w:r w:rsidR="00C61B4A" w:rsidRPr="00C61B4A">
        <w:rPr>
          <w:rFonts w:cs="Arial"/>
          <w:sz w:val="20"/>
          <w:szCs w:val="20"/>
        </w:rPr>
        <w:t>cílové</w:t>
      </w:r>
      <w:proofErr w:type="spellEnd"/>
      <w:r w:rsidR="00C61B4A" w:rsidRPr="00C61B4A">
        <w:rPr>
          <w:rFonts w:cs="Arial"/>
          <w:sz w:val="20"/>
          <w:szCs w:val="20"/>
        </w:rPr>
        <w:t xml:space="preserve"> </w:t>
      </w:r>
      <w:proofErr w:type="spellStart"/>
      <w:r w:rsidR="00C61B4A" w:rsidRPr="00C61B4A">
        <w:rPr>
          <w:rFonts w:cs="Arial"/>
          <w:sz w:val="20"/>
          <w:szCs w:val="20"/>
        </w:rPr>
        <w:t>orgány</w:t>
      </w:r>
      <w:proofErr w:type="spellEnd"/>
      <w:r w:rsidR="00C61B4A" w:rsidRPr="00C61B4A">
        <w:rPr>
          <w:rFonts w:cs="Arial"/>
          <w:sz w:val="20"/>
          <w:szCs w:val="20"/>
        </w:rPr>
        <w:t xml:space="preserve"> – </w:t>
      </w:r>
      <w:proofErr w:type="spellStart"/>
      <w:r w:rsidR="00C61B4A" w:rsidRPr="00C61B4A">
        <w:rPr>
          <w:rFonts w:cs="Arial"/>
          <w:sz w:val="20"/>
          <w:szCs w:val="20"/>
        </w:rPr>
        <w:t>opakovaná</w:t>
      </w:r>
      <w:proofErr w:type="spellEnd"/>
      <w:r w:rsidR="00C61B4A" w:rsidRPr="00C61B4A">
        <w:rPr>
          <w:rFonts w:cs="Arial"/>
          <w:sz w:val="20"/>
          <w:szCs w:val="20"/>
        </w:rPr>
        <w:t xml:space="preserve"> </w:t>
      </w:r>
      <w:proofErr w:type="spellStart"/>
      <w:r w:rsidR="00C61B4A" w:rsidRPr="00C61B4A">
        <w:rPr>
          <w:rFonts w:cs="Arial"/>
          <w:sz w:val="20"/>
          <w:szCs w:val="20"/>
        </w:rPr>
        <w:t>expozice</w:t>
      </w:r>
      <w:proofErr w:type="spellEnd"/>
      <w:r w:rsidR="00C61B4A" w:rsidRPr="00C61B4A">
        <w:rPr>
          <w:rFonts w:cs="Arial"/>
          <w:sz w:val="20"/>
          <w:szCs w:val="20"/>
        </w:rPr>
        <w:t xml:space="preserve">, </w:t>
      </w:r>
      <w:r w:rsidR="00C61B4A" w:rsidRPr="00C61B4A">
        <w:rPr>
          <w:rFonts w:cs="Arial"/>
          <w:bCs/>
          <w:sz w:val="20"/>
          <w:szCs w:val="20"/>
        </w:rPr>
        <w:t xml:space="preserve">kategorie </w:t>
      </w:r>
      <w:r w:rsidR="00C61B4A">
        <w:rPr>
          <w:rFonts w:cs="Arial"/>
          <w:bCs/>
          <w:sz w:val="20"/>
          <w:szCs w:val="20"/>
        </w:rPr>
        <w:t>2</w:t>
      </w:r>
    </w:p>
    <w:p w14:paraId="116CF896" w14:textId="77777777" w:rsidR="000661B6" w:rsidRPr="00BD576E" w:rsidRDefault="000661B6" w:rsidP="0020147A">
      <w:pPr>
        <w:tabs>
          <w:tab w:val="left" w:pos="1843"/>
        </w:tabs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20147A">
        <w:rPr>
          <w:rFonts w:eastAsia="EUAlbertina" w:cs="Arial"/>
          <w:i/>
          <w:sz w:val="20"/>
          <w:szCs w:val="20"/>
        </w:rPr>
        <w:t>STOT SE 3</w:t>
      </w:r>
      <w:r w:rsidRPr="00BD576E">
        <w:rPr>
          <w:rFonts w:eastAsia="EUAlbertina" w:cs="Arial"/>
          <w:sz w:val="20"/>
          <w:szCs w:val="20"/>
        </w:rPr>
        <w:t xml:space="preserve"> </w:t>
      </w:r>
      <w:r w:rsidR="0020147A">
        <w:rPr>
          <w:rFonts w:eastAsia="EUAlbertina" w:cs="Arial"/>
          <w:sz w:val="20"/>
          <w:szCs w:val="20"/>
        </w:rPr>
        <w:tab/>
      </w:r>
      <w:r w:rsidR="00C61B4A">
        <w:rPr>
          <w:rFonts w:eastAsia="EUAlbertina" w:cs="Arial"/>
          <w:sz w:val="20"/>
          <w:szCs w:val="20"/>
        </w:rPr>
        <w:t xml:space="preserve">- </w:t>
      </w:r>
      <w:proofErr w:type="spellStart"/>
      <w:r w:rsidR="00C61B4A" w:rsidRPr="00C61B4A">
        <w:rPr>
          <w:rFonts w:eastAsia="EUAlbertina" w:cs="Arial"/>
          <w:sz w:val="20"/>
          <w:szCs w:val="20"/>
        </w:rPr>
        <w:t>Toxicita</w:t>
      </w:r>
      <w:proofErr w:type="spellEnd"/>
      <w:r w:rsidR="00C61B4A" w:rsidRPr="00C61B4A">
        <w:rPr>
          <w:rFonts w:eastAsia="EUAlbertina" w:cs="Arial"/>
          <w:sz w:val="20"/>
          <w:szCs w:val="20"/>
        </w:rPr>
        <w:t xml:space="preserve"> pro </w:t>
      </w:r>
      <w:proofErr w:type="spellStart"/>
      <w:r w:rsidR="00C61B4A" w:rsidRPr="00C61B4A">
        <w:rPr>
          <w:rFonts w:eastAsia="EUAlbertina" w:cs="Arial"/>
          <w:sz w:val="20"/>
          <w:szCs w:val="20"/>
        </w:rPr>
        <w:t>specifické</w:t>
      </w:r>
      <w:proofErr w:type="spellEnd"/>
      <w:r w:rsidR="00C61B4A" w:rsidRPr="00C61B4A">
        <w:rPr>
          <w:rFonts w:eastAsia="EUAlbertina" w:cs="Arial"/>
          <w:sz w:val="20"/>
          <w:szCs w:val="20"/>
        </w:rPr>
        <w:t xml:space="preserve"> </w:t>
      </w:r>
      <w:proofErr w:type="spellStart"/>
      <w:r w:rsidR="00C61B4A" w:rsidRPr="00C61B4A">
        <w:rPr>
          <w:rFonts w:eastAsia="EUAlbertina" w:cs="Arial"/>
          <w:sz w:val="20"/>
          <w:szCs w:val="20"/>
        </w:rPr>
        <w:t>cílové</w:t>
      </w:r>
      <w:proofErr w:type="spellEnd"/>
      <w:r w:rsidR="00C61B4A" w:rsidRPr="00C61B4A">
        <w:rPr>
          <w:rFonts w:eastAsia="EUAlbertina" w:cs="Arial"/>
          <w:sz w:val="20"/>
          <w:szCs w:val="20"/>
        </w:rPr>
        <w:t xml:space="preserve"> </w:t>
      </w:r>
      <w:proofErr w:type="spellStart"/>
      <w:r w:rsidR="00C61B4A" w:rsidRPr="00C61B4A">
        <w:rPr>
          <w:rFonts w:eastAsia="EUAlbertina" w:cs="Arial"/>
          <w:sz w:val="20"/>
          <w:szCs w:val="20"/>
        </w:rPr>
        <w:t>orgány</w:t>
      </w:r>
      <w:proofErr w:type="spellEnd"/>
      <w:r w:rsidR="00C61B4A" w:rsidRPr="00C61B4A">
        <w:rPr>
          <w:rFonts w:eastAsia="EUAlbertina" w:cs="Arial"/>
          <w:sz w:val="20"/>
          <w:szCs w:val="20"/>
        </w:rPr>
        <w:t xml:space="preserve"> – </w:t>
      </w:r>
      <w:proofErr w:type="spellStart"/>
      <w:r w:rsidR="00C61B4A" w:rsidRPr="00C61B4A">
        <w:rPr>
          <w:rFonts w:eastAsia="EUAlbertina" w:cs="Arial"/>
          <w:sz w:val="20"/>
          <w:szCs w:val="20"/>
        </w:rPr>
        <w:t>jednorázová</w:t>
      </w:r>
      <w:proofErr w:type="spellEnd"/>
      <w:r w:rsidR="00C61B4A" w:rsidRPr="00C61B4A">
        <w:rPr>
          <w:rFonts w:eastAsia="EUAlbertina" w:cs="Arial"/>
          <w:sz w:val="20"/>
          <w:szCs w:val="20"/>
        </w:rPr>
        <w:t xml:space="preserve"> </w:t>
      </w:r>
      <w:proofErr w:type="spellStart"/>
      <w:r w:rsidR="00C61B4A" w:rsidRPr="00C61B4A">
        <w:rPr>
          <w:rFonts w:eastAsia="EUAlbertina" w:cs="Arial"/>
          <w:sz w:val="20"/>
          <w:szCs w:val="20"/>
        </w:rPr>
        <w:t>expozice</w:t>
      </w:r>
      <w:proofErr w:type="spellEnd"/>
      <w:r w:rsidR="00C61B4A">
        <w:rPr>
          <w:rFonts w:eastAsia="EUAlbertina" w:cs="Arial"/>
          <w:sz w:val="20"/>
          <w:szCs w:val="20"/>
        </w:rPr>
        <w:t xml:space="preserve">, </w:t>
      </w:r>
      <w:r w:rsidR="00C61B4A" w:rsidRPr="00C61B4A">
        <w:rPr>
          <w:rFonts w:eastAsia="EUAlbertina" w:cs="Arial"/>
          <w:bCs/>
          <w:sz w:val="20"/>
          <w:szCs w:val="20"/>
        </w:rPr>
        <w:t>kategorie 3</w:t>
      </w:r>
    </w:p>
    <w:p w14:paraId="1C89600C" w14:textId="77777777" w:rsidR="00207068" w:rsidRPr="00BD576E" w:rsidRDefault="00207068" w:rsidP="0020147A">
      <w:pPr>
        <w:tabs>
          <w:tab w:val="left" w:pos="1843"/>
        </w:tabs>
        <w:snapToGrid w:val="0"/>
        <w:spacing w:line="100" w:lineRule="atLeast"/>
        <w:ind w:right="-143"/>
        <w:jc w:val="both"/>
        <w:rPr>
          <w:rFonts w:cs="Arial"/>
          <w:sz w:val="20"/>
          <w:szCs w:val="20"/>
        </w:rPr>
      </w:pPr>
      <w:proofErr w:type="spellStart"/>
      <w:r w:rsidRPr="0020147A">
        <w:rPr>
          <w:rFonts w:cs="Arial"/>
          <w:i/>
          <w:sz w:val="20"/>
          <w:szCs w:val="20"/>
        </w:rPr>
        <w:t>Aquatic</w:t>
      </w:r>
      <w:proofErr w:type="spellEnd"/>
      <w:r w:rsidRPr="0020147A">
        <w:rPr>
          <w:rFonts w:cs="Arial"/>
          <w:i/>
          <w:sz w:val="20"/>
          <w:szCs w:val="20"/>
        </w:rPr>
        <w:t xml:space="preserve"> </w:t>
      </w:r>
      <w:proofErr w:type="spellStart"/>
      <w:r w:rsidRPr="0020147A">
        <w:rPr>
          <w:rFonts w:cs="Arial"/>
          <w:i/>
          <w:sz w:val="20"/>
          <w:szCs w:val="20"/>
        </w:rPr>
        <w:t>Acute</w:t>
      </w:r>
      <w:proofErr w:type="spellEnd"/>
      <w:r w:rsidRPr="0020147A">
        <w:rPr>
          <w:rFonts w:cs="Arial"/>
          <w:i/>
          <w:sz w:val="20"/>
          <w:szCs w:val="20"/>
        </w:rPr>
        <w:t xml:space="preserve"> 1</w:t>
      </w:r>
      <w:r w:rsidR="00E50C3A" w:rsidRPr="00BD576E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</w:t>
      </w:r>
      <w:r w:rsid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ab/>
        <w:t xml:space="preserve">-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Nebezpečný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pro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vodní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prostředí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,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akutně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, kategorie 1</w:t>
      </w:r>
    </w:p>
    <w:p w14:paraId="5D365FC2" w14:textId="77777777" w:rsidR="00207068" w:rsidRDefault="00207068" w:rsidP="0020147A">
      <w:pPr>
        <w:tabs>
          <w:tab w:val="left" w:pos="1843"/>
        </w:tabs>
        <w:snapToGrid w:val="0"/>
        <w:spacing w:line="100" w:lineRule="atLeast"/>
        <w:jc w:val="both"/>
        <w:rPr>
          <w:rFonts w:eastAsia="Times New Roman" w:cs="Arial"/>
          <w:bCs/>
          <w:kern w:val="0"/>
          <w:sz w:val="20"/>
          <w:szCs w:val="20"/>
          <w:lang w:eastAsia="nb-NO" w:bidi="ar-SA"/>
        </w:rPr>
      </w:pPr>
      <w:proofErr w:type="spellStart"/>
      <w:r w:rsidRPr="0020147A">
        <w:rPr>
          <w:rFonts w:cs="Arial"/>
          <w:i/>
          <w:sz w:val="20"/>
          <w:szCs w:val="20"/>
        </w:rPr>
        <w:t>Aquatic</w:t>
      </w:r>
      <w:proofErr w:type="spellEnd"/>
      <w:r w:rsidRPr="0020147A">
        <w:rPr>
          <w:rFonts w:cs="Arial"/>
          <w:i/>
          <w:sz w:val="20"/>
          <w:szCs w:val="20"/>
        </w:rPr>
        <w:t xml:space="preserve"> </w:t>
      </w:r>
      <w:proofErr w:type="spellStart"/>
      <w:r w:rsidRPr="0020147A">
        <w:rPr>
          <w:rFonts w:cs="Arial"/>
          <w:i/>
          <w:sz w:val="20"/>
          <w:szCs w:val="20"/>
        </w:rPr>
        <w:t>Chronic</w:t>
      </w:r>
      <w:proofErr w:type="spellEnd"/>
      <w:r w:rsidRPr="0020147A">
        <w:rPr>
          <w:rFonts w:cs="Arial"/>
          <w:i/>
          <w:sz w:val="20"/>
          <w:szCs w:val="20"/>
        </w:rPr>
        <w:t xml:space="preserve"> 1</w:t>
      </w:r>
      <w:r w:rsidR="00E50C3A" w:rsidRPr="00BD576E">
        <w:rPr>
          <w:rFonts w:cs="Arial"/>
          <w:sz w:val="20"/>
          <w:szCs w:val="20"/>
        </w:rPr>
        <w:t xml:space="preserve"> </w:t>
      </w:r>
      <w:r w:rsidR="0020147A">
        <w:rPr>
          <w:rFonts w:cs="Arial"/>
          <w:sz w:val="20"/>
          <w:szCs w:val="20"/>
        </w:rPr>
        <w:tab/>
      </w:r>
      <w:r w:rsid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-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Nebezpečný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pro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vodní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prostředí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,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chronicky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, kategorie 1</w:t>
      </w:r>
    </w:p>
    <w:p w14:paraId="0A04868C" w14:textId="77777777" w:rsidR="0020147A" w:rsidRPr="0020147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  <w:r w:rsidRPr="0020147A">
        <w:rPr>
          <w:rFonts w:cs="Arial"/>
          <w:i/>
          <w:sz w:val="20"/>
          <w:szCs w:val="20"/>
          <w:lang w:val="en-US"/>
        </w:rPr>
        <w:t>CAS</w:t>
      </w:r>
      <w:r w:rsidRPr="0020147A">
        <w:rPr>
          <w:rFonts w:cs="Arial"/>
          <w:sz w:val="20"/>
          <w:szCs w:val="20"/>
          <w:lang w:val="en-US"/>
        </w:rPr>
        <w:t xml:space="preserve"> </w:t>
      </w:r>
      <w:r w:rsidRPr="0020147A">
        <w:rPr>
          <w:rFonts w:cs="Arial"/>
          <w:sz w:val="20"/>
          <w:szCs w:val="20"/>
          <w:lang w:val="en-US"/>
        </w:rPr>
        <w:tab/>
        <w:t xml:space="preserve">Jednoznačný numerický identifikátor, používaný v chemii pro chemické látky </w:t>
      </w:r>
    </w:p>
    <w:p w14:paraId="6AAA6001" w14:textId="77777777" w:rsidR="0020147A" w:rsidRPr="00974052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  <w:r w:rsidRPr="00974052">
        <w:rPr>
          <w:rFonts w:cs="Arial"/>
          <w:i/>
          <w:sz w:val="20"/>
          <w:szCs w:val="20"/>
          <w:lang w:val="en-US"/>
        </w:rPr>
        <w:t>CLP</w:t>
      </w:r>
      <w:r w:rsidRPr="00974052">
        <w:rPr>
          <w:rFonts w:cs="Arial"/>
          <w:sz w:val="20"/>
          <w:szCs w:val="20"/>
          <w:lang w:val="en-US"/>
        </w:rPr>
        <w:t xml:space="preserve"> </w:t>
      </w:r>
      <w:r w:rsidRPr="00974052">
        <w:rPr>
          <w:rFonts w:cs="Arial"/>
          <w:sz w:val="20"/>
          <w:szCs w:val="20"/>
          <w:lang w:val="en-US"/>
        </w:rPr>
        <w:tab/>
      </w:r>
      <w:proofErr w:type="spellStart"/>
      <w:r w:rsidRPr="00974052">
        <w:rPr>
          <w:rFonts w:cs="Arial"/>
          <w:sz w:val="20"/>
          <w:szCs w:val="20"/>
          <w:lang w:val="en-US"/>
        </w:rPr>
        <w:t>Klasifikace</w:t>
      </w:r>
      <w:proofErr w:type="spellEnd"/>
      <w:r w:rsidRPr="00974052">
        <w:rPr>
          <w:rFonts w:cs="Arial"/>
          <w:sz w:val="20"/>
          <w:szCs w:val="20"/>
          <w:lang w:val="en-US"/>
        </w:rPr>
        <w:t>, </w:t>
      </w:r>
      <w:proofErr w:type="spellStart"/>
      <w:r w:rsidRPr="00974052">
        <w:rPr>
          <w:rFonts w:cs="Arial"/>
          <w:sz w:val="20"/>
          <w:szCs w:val="20"/>
          <w:lang w:val="en-US"/>
        </w:rPr>
        <w:t>označování</w:t>
      </w:r>
      <w:proofErr w:type="spellEnd"/>
      <w:r w:rsidRPr="00974052">
        <w:rPr>
          <w:rFonts w:cs="Arial"/>
          <w:sz w:val="20"/>
          <w:szCs w:val="20"/>
          <w:lang w:val="en-US"/>
        </w:rPr>
        <w:t> a </w:t>
      </w:r>
      <w:proofErr w:type="spellStart"/>
      <w:r w:rsidRPr="00974052">
        <w:rPr>
          <w:rFonts w:cs="Arial"/>
          <w:sz w:val="20"/>
          <w:szCs w:val="20"/>
          <w:lang w:val="en-US"/>
        </w:rPr>
        <w:t>balení</w:t>
      </w:r>
      <w:proofErr w:type="spellEnd"/>
      <w:r w:rsidRPr="00974052">
        <w:rPr>
          <w:rFonts w:cs="Arial"/>
          <w:sz w:val="20"/>
          <w:szCs w:val="20"/>
          <w:lang w:val="en-US"/>
        </w:rPr>
        <w:t xml:space="preserve"> </w:t>
      </w:r>
    </w:p>
    <w:p w14:paraId="2531FA94" w14:textId="77777777" w:rsidR="0020147A" w:rsidRPr="00974052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  <w:r w:rsidRPr="00974052">
        <w:rPr>
          <w:rFonts w:cs="Arial"/>
          <w:i/>
          <w:sz w:val="20"/>
          <w:szCs w:val="20"/>
          <w:lang w:val="en-US"/>
        </w:rPr>
        <w:t xml:space="preserve">ČSN </w:t>
      </w:r>
      <w:r w:rsidRPr="00974052">
        <w:rPr>
          <w:rFonts w:cs="Arial"/>
          <w:sz w:val="20"/>
          <w:szCs w:val="20"/>
          <w:lang w:val="en-US"/>
        </w:rPr>
        <w:tab/>
      </w:r>
      <w:proofErr w:type="spellStart"/>
      <w:r w:rsidRPr="00974052">
        <w:rPr>
          <w:rFonts w:cs="Arial"/>
          <w:sz w:val="20"/>
          <w:szCs w:val="20"/>
          <w:lang w:val="en-US"/>
        </w:rPr>
        <w:t>Česká</w:t>
      </w:r>
      <w:proofErr w:type="spellEnd"/>
      <w:r w:rsidRPr="00974052">
        <w:rPr>
          <w:rFonts w:cs="Arial"/>
          <w:sz w:val="20"/>
          <w:szCs w:val="20"/>
          <w:lang w:val="en-US"/>
        </w:rPr>
        <w:t> </w:t>
      </w:r>
      <w:proofErr w:type="spellStart"/>
      <w:r w:rsidRPr="00974052">
        <w:rPr>
          <w:rFonts w:cs="Arial"/>
          <w:sz w:val="20"/>
          <w:szCs w:val="20"/>
          <w:lang w:val="en-US"/>
        </w:rPr>
        <w:t>technická</w:t>
      </w:r>
      <w:proofErr w:type="spellEnd"/>
      <w:r w:rsidRPr="00974052">
        <w:rPr>
          <w:rFonts w:cs="Arial"/>
          <w:sz w:val="20"/>
          <w:szCs w:val="20"/>
          <w:lang w:val="en-US"/>
        </w:rPr>
        <w:t> </w:t>
      </w:r>
      <w:proofErr w:type="spellStart"/>
      <w:r w:rsidRPr="00974052">
        <w:rPr>
          <w:rFonts w:cs="Arial"/>
          <w:sz w:val="20"/>
          <w:szCs w:val="20"/>
          <w:lang w:val="en-US"/>
        </w:rPr>
        <w:t>norma</w:t>
      </w:r>
      <w:proofErr w:type="spellEnd"/>
      <w:r w:rsidRPr="00974052">
        <w:rPr>
          <w:rFonts w:cs="Arial"/>
          <w:sz w:val="20"/>
          <w:szCs w:val="20"/>
          <w:lang w:val="en-US"/>
        </w:rPr>
        <w:t xml:space="preserve"> </w:t>
      </w:r>
    </w:p>
    <w:p w14:paraId="0966CF0B" w14:textId="77777777" w:rsidR="0020147A" w:rsidRPr="00D3442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D34425">
        <w:rPr>
          <w:rFonts w:cs="Arial"/>
          <w:i/>
          <w:sz w:val="20"/>
          <w:szCs w:val="20"/>
        </w:rPr>
        <w:t>EC50</w:t>
      </w:r>
      <w:r w:rsidRPr="00D34425">
        <w:rPr>
          <w:rFonts w:cs="Arial"/>
          <w:sz w:val="20"/>
          <w:szCs w:val="20"/>
        </w:rPr>
        <w:t xml:space="preserve"> </w:t>
      </w:r>
      <w:r w:rsidRPr="00D34425">
        <w:rPr>
          <w:rFonts w:cs="Arial"/>
          <w:sz w:val="20"/>
          <w:szCs w:val="20"/>
        </w:rPr>
        <w:tab/>
      </w:r>
      <w:proofErr w:type="spellStart"/>
      <w:r w:rsidRPr="00D34425">
        <w:rPr>
          <w:rFonts w:cs="Arial"/>
          <w:sz w:val="20"/>
          <w:szCs w:val="20"/>
        </w:rPr>
        <w:t>Koncentrace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látky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při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které</w:t>
      </w:r>
      <w:proofErr w:type="spellEnd"/>
      <w:r w:rsidRPr="00D34425">
        <w:rPr>
          <w:rFonts w:cs="Arial"/>
          <w:sz w:val="20"/>
          <w:szCs w:val="20"/>
        </w:rPr>
        <w:t> je </w:t>
      </w:r>
      <w:proofErr w:type="spellStart"/>
      <w:r w:rsidRPr="00D34425">
        <w:rPr>
          <w:rFonts w:cs="Arial"/>
          <w:sz w:val="20"/>
          <w:szCs w:val="20"/>
        </w:rPr>
        <w:t>zasaženo</w:t>
      </w:r>
      <w:proofErr w:type="spellEnd"/>
      <w:r w:rsidRPr="00D34425">
        <w:rPr>
          <w:rFonts w:cs="Arial"/>
          <w:sz w:val="20"/>
          <w:szCs w:val="20"/>
        </w:rPr>
        <w:t> 50 % </w:t>
      </w:r>
      <w:proofErr w:type="spellStart"/>
      <w:r w:rsidRPr="00D34425">
        <w:rPr>
          <w:rFonts w:cs="Arial"/>
          <w:sz w:val="20"/>
          <w:szCs w:val="20"/>
        </w:rPr>
        <w:t>populace</w:t>
      </w:r>
      <w:proofErr w:type="spellEnd"/>
      <w:r w:rsidRPr="00D34425">
        <w:rPr>
          <w:rFonts w:cs="Arial"/>
          <w:sz w:val="20"/>
          <w:szCs w:val="20"/>
        </w:rPr>
        <w:t xml:space="preserve"> </w:t>
      </w:r>
    </w:p>
    <w:p w14:paraId="48219337" w14:textId="77777777" w:rsidR="0020147A" w:rsidRPr="00D3442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D34425">
        <w:rPr>
          <w:rFonts w:cs="Arial"/>
          <w:i/>
          <w:sz w:val="20"/>
          <w:szCs w:val="20"/>
        </w:rPr>
        <w:t xml:space="preserve">IC50 </w:t>
      </w:r>
      <w:r w:rsidRPr="00D34425">
        <w:rPr>
          <w:rFonts w:cs="Arial"/>
          <w:sz w:val="20"/>
          <w:szCs w:val="20"/>
        </w:rPr>
        <w:tab/>
      </w:r>
      <w:proofErr w:type="spellStart"/>
      <w:r w:rsidRPr="00D34425">
        <w:rPr>
          <w:rFonts w:cs="Arial"/>
          <w:sz w:val="20"/>
          <w:szCs w:val="20"/>
        </w:rPr>
        <w:t>Koncentrace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působící</w:t>
      </w:r>
      <w:proofErr w:type="spellEnd"/>
      <w:r w:rsidRPr="00D34425">
        <w:rPr>
          <w:rFonts w:cs="Arial"/>
          <w:sz w:val="20"/>
          <w:szCs w:val="20"/>
        </w:rPr>
        <w:t> 50% </w:t>
      </w:r>
      <w:proofErr w:type="spellStart"/>
      <w:r w:rsidRPr="00D34425">
        <w:rPr>
          <w:rFonts w:cs="Arial"/>
          <w:sz w:val="20"/>
          <w:szCs w:val="20"/>
        </w:rPr>
        <w:t>blokádu</w:t>
      </w:r>
      <w:proofErr w:type="spellEnd"/>
      <w:r w:rsidRPr="00D34425">
        <w:rPr>
          <w:rFonts w:cs="Arial"/>
          <w:sz w:val="20"/>
          <w:szCs w:val="20"/>
        </w:rPr>
        <w:t xml:space="preserve"> </w:t>
      </w:r>
    </w:p>
    <w:p w14:paraId="4B1983FD" w14:textId="77777777" w:rsidR="0020147A" w:rsidRPr="00D3442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D34425">
        <w:rPr>
          <w:rFonts w:cs="Arial"/>
          <w:i/>
          <w:sz w:val="20"/>
          <w:szCs w:val="20"/>
        </w:rPr>
        <w:t>LC50</w:t>
      </w:r>
      <w:r w:rsidRPr="00D34425">
        <w:rPr>
          <w:rFonts w:cs="Arial"/>
          <w:sz w:val="20"/>
          <w:szCs w:val="20"/>
        </w:rPr>
        <w:t xml:space="preserve"> </w:t>
      </w:r>
      <w:r w:rsidRPr="00D34425">
        <w:rPr>
          <w:rFonts w:cs="Arial"/>
          <w:sz w:val="20"/>
          <w:szCs w:val="20"/>
        </w:rPr>
        <w:tab/>
        <w:t xml:space="preserve">Smrtelná koncentrace látky, při které lze očekávat, že způsobí smrt 50 % populace </w:t>
      </w:r>
    </w:p>
    <w:p w14:paraId="2CE9670A" w14:textId="77777777" w:rsidR="0020147A" w:rsidRPr="00D3442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D34425">
        <w:rPr>
          <w:rFonts w:cs="Arial"/>
          <w:i/>
          <w:sz w:val="20"/>
          <w:szCs w:val="20"/>
        </w:rPr>
        <w:t xml:space="preserve">LD50 </w:t>
      </w:r>
      <w:r w:rsidRPr="00D34425">
        <w:rPr>
          <w:rFonts w:cs="Arial"/>
          <w:sz w:val="20"/>
          <w:szCs w:val="20"/>
        </w:rPr>
        <w:tab/>
        <w:t xml:space="preserve">Smrtelná dávka látky, při které lze očekávat, že způsobí smrt 50 % populace </w:t>
      </w:r>
    </w:p>
    <w:p w14:paraId="1122B437" w14:textId="77777777" w:rsidR="0020147A" w:rsidRPr="00D3442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D34425">
        <w:rPr>
          <w:rFonts w:cs="Arial"/>
          <w:i/>
          <w:sz w:val="20"/>
          <w:szCs w:val="20"/>
        </w:rPr>
        <w:t>EINECS</w:t>
      </w:r>
      <w:r w:rsidRPr="00D34425">
        <w:rPr>
          <w:rFonts w:cs="Arial"/>
          <w:sz w:val="20"/>
          <w:szCs w:val="20"/>
        </w:rPr>
        <w:t xml:space="preserve"> </w:t>
      </w:r>
      <w:r w:rsidRPr="00D34425">
        <w:rPr>
          <w:rFonts w:cs="Arial"/>
          <w:sz w:val="20"/>
          <w:szCs w:val="20"/>
        </w:rPr>
        <w:tab/>
      </w:r>
      <w:proofErr w:type="spellStart"/>
      <w:r w:rsidRPr="00D34425">
        <w:rPr>
          <w:rFonts w:cs="Arial"/>
          <w:sz w:val="20"/>
          <w:szCs w:val="20"/>
        </w:rPr>
        <w:t>Evropský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seznam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existujících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obchodovaných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chemických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látek</w:t>
      </w:r>
      <w:proofErr w:type="spellEnd"/>
      <w:r w:rsidRPr="00D34425">
        <w:rPr>
          <w:rFonts w:cs="Arial"/>
          <w:sz w:val="20"/>
          <w:szCs w:val="20"/>
        </w:rPr>
        <w:t xml:space="preserve"> </w:t>
      </w:r>
    </w:p>
    <w:p w14:paraId="7B6863B0" w14:textId="77777777" w:rsidR="0020147A" w:rsidRPr="00D3442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proofErr w:type="spellStart"/>
      <w:r w:rsidRPr="00D34425">
        <w:rPr>
          <w:rFonts w:cs="Arial"/>
          <w:i/>
          <w:sz w:val="20"/>
          <w:szCs w:val="20"/>
        </w:rPr>
        <w:t>EmS</w:t>
      </w:r>
      <w:proofErr w:type="spellEnd"/>
      <w:r w:rsidRPr="00D34425">
        <w:rPr>
          <w:rFonts w:cs="Arial"/>
          <w:sz w:val="20"/>
          <w:szCs w:val="20"/>
        </w:rPr>
        <w:t xml:space="preserve"> </w:t>
      </w:r>
      <w:r w:rsidRPr="00D34425">
        <w:rPr>
          <w:rFonts w:cs="Arial"/>
          <w:sz w:val="20"/>
          <w:szCs w:val="20"/>
        </w:rPr>
        <w:tab/>
      </w:r>
      <w:proofErr w:type="spellStart"/>
      <w:r w:rsidRPr="00D34425">
        <w:rPr>
          <w:rFonts w:cs="Arial"/>
          <w:sz w:val="20"/>
          <w:szCs w:val="20"/>
        </w:rPr>
        <w:t>Pohotovostní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plán</w:t>
      </w:r>
      <w:proofErr w:type="spellEnd"/>
      <w:r w:rsidRPr="00D34425">
        <w:rPr>
          <w:rFonts w:cs="Arial"/>
          <w:sz w:val="20"/>
          <w:szCs w:val="20"/>
        </w:rPr>
        <w:t xml:space="preserve"> </w:t>
      </w:r>
    </w:p>
    <w:p w14:paraId="6EC5629A" w14:textId="77777777" w:rsidR="0020147A" w:rsidRPr="00D3442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D34425">
        <w:rPr>
          <w:rFonts w:cs="Arial"/>
          <w:i/>
          <w:sz w:val="20"/>
          <w:szCs w:val="20"/>
        </w:rPr>
        <w:t>ICAO</w:t>
      </w:r>
      <w:r w:rsidRPr="00D34425">
        <w:rPr>
          <w:rFonts w:cs="Arial"/>
          <w:sz w:val="20"/>
          <w:szCs w:val="20"/>
        </w:rPr>
        <w:t xml:space="preserve"> </w:t>
      </w:r>
      <w:r w:rsidRPr="00D34425">
        <w:rPr>
          <w:rFonts w:cs="Arial"/>
          <w:sz w:val="20"/>
          <w:szCs w:val="20"/>
        </w:rPr>
        <w:tab/>
      </w:r>
      <w:proofErr w:type="spellStart"/>
      <w:r w:rsidRPr="00D34425">
        <w:rPr>
          <w:rFonts w:cs="Arial"/>
          <w:sz w:val="20"/>
          <w:szCs w:val="20"/>
        </w:rPr>
        <w:t>Mezinárodní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organizace</w:t>
      </w:r>
      <w:proofErr w:type="spellEnd"/>
      <w:r w:rsidRPr="00D34425">
        <w:rPr>
          <w:rFonts w:cs="Arial"/>
          <w:sz w:val="20"/>
          <w:szCs w:val="20"/>
        </w:rPr>
        <w:t> pro </w:t>
      </w:r>
      <w:proofErr w:type="spellStart"/>
      <w:r w:rsidRPr="00D34425">
        <w:rPr>
          <w:rFonts w:cs="Arial"/>
          <w:sz w:val="20"/>
          <w:szCs w:val="20"/>
        </w:rPr>
        <w:t>civilní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letectví</w:t>
      </w:r>
      <w:proofErr w:type="spellEnd"/>
      <w:r w:rsidRPr="00D34425">
        <w:rPr>
          <w:rFonts w:cs="Arial"/>
          <w:sz w:val="20"/>
          <w:szCs w:val="20"/>
        </w:rPr>
        <w:t xml:space="preserve"> </w:t>
      </w:r>
    </w:p>
    <w:p w14:paraId="25649DF7" w14:textId="77777777" w:rsidR="0020147A" w:rsidRPr="00D3442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D34425">
        <w:rPr>
          <w:rFonts w:cs="Arial"/>
          <w:i/>
          <w:sz w:val="20"/>
          <w:szCs w:val="20"/>
        </w:rPr>
        <w:t xml:space="preserve">IATA </w:t>
      </w:r>
      <w:r w:rsidRPr="00D34425">
        <w:rPr>
          <w:rFonts w:cs="Arial"/>
          <w:sz w:val="20"/>
          <w:szCs w:val="20"/>
        </w:rPr>
        <w:tab/>
      </w:r>
      <w:proofErr w:type="spellStart"/>
      <w:r w:rsidRPr="00D34425">
        <w:rPr>
          <w:rFonts w:cs="Arial"/>
          <w:sz w:val="20"/>
          <w:szCs w:val="20"/>
        </w:rPr>
        <w:t>Mezinárodní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asociace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leteckých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dopravců</w:t>
      </w:r>
      <w:proofErr w:type="spellEnd"/>
      <w:r w:rsidRPr="00D34425">
        <w:rPr>
          <w:rFonts w:cs="Arial"/>
          <w:sz w:val="20"/>
          <w:szCs w:val="20"/>
        </w:rPr>
        <w:t xml:space="preserve"> </w:t>
      </w:r>
    </w:p>
    <w:p w14:paraId="200CD57D" w14:textId="77777777" w:rsidR="0020147A" w:rsidRPr="00D3442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D34425">
        <w:rPr>
          <w:rFonts w:cs="Arial"/>
          <w:i/>
          <w:sz w:val="20"/>
          <w:szCs w:val="20"/>
        </w:rPr>
        <w:t>IMDG</w:t>
      </w:r>
      <w:r w:rsidRPr="00D34425">
        <w:rPr>
          <w:rFonts w:cs="Arial"/>
          <w:sz w:val="20"/>
          <w:szCs w:val="20"/>
        </w:rPr>
        <w:t xml:space="preserve"> </w:t>
      </w:r>
      <w:r w:rsidRPr="00D34425">
        <w:rPr>
          <w:rFonts w:cs="Arial"/>
          <w:sz w:val="20"/>
          <w:szCs w:val="20"/>
        </w:rPr>
        <w:tab/>
      </w:r>
      <w:proofErr w:type="spellStart"/>
      <w:r w:rsidRPr="00D34425">
        <w:rPr>
          <w:rFonts w:cs="Arial"/>
          <w:sz w:val="20"/>
          <w:szCs w:val="20"/>
        </w:rPr>
        <w:t>Mezinárodní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námořní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přeprava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nebezpečného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zboží</w:t>
      </w:r>
      <w:proofErr w:type="spellEnd"/>
      <w:r w:rsidRPr="00D34425">
        <w:rPr>
          <w:rFonts w:cs="Arial"/>
          <w:sz w:val="20"/>
          <w:szCs w:val="20"/>
        </w:rPr>
        <w:t xml:space="preserve"> </w:t>
      </w:r>
    </w:p>
    <w:p w14:paraId="2766DE33" w14:textId="77777777" w:rsidR="0020147A" w:rsidRPr="00D3442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D34425">
        <w:rPr>
          <w:rFonts w:cs="Arial"/>
          <w:i/>
          <w:sz w:val="20"/>
          <w:szCs w:val="20"/>
        </w:rPr>
        <w:t>MFAG</w:t>
      </w:r>
      <w:r w:rsidRPr="00D34425">
        <w:rPr>
          <w:rFonts w:cs="Arial"/>
          <w:sz w:val="20"/>
          <w:szCs w:val="20"/>
        </w:rPr>
        <w:t xml:space="preserve"> </w:t>
      </w:r>
      <w:r w:rsidRPr="00D34425">
        <w:rPr>
          <w:rFonts w:cs="Arial"/>
          <w:sz w:val="20"/>
          <w:szCs w:val="20"/>
        </w:rPr>
        <w:tab/>
      </w:r>
      <w:proofErr w:type="spellStart"/>
      <w:r w:rsidRPr="00D34425">
        <w:rPr>
          <w:rFonts w:cs="Arial"/>
          <w:sz w:val="20"/>
          <w:szCs w:val="20"/>
        </w:rPr>
        <w:t>Příručka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první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pomoci</w:t>
      </w:r>
      <w:proofErr w:type="spellEnd"/>
      <w:r w:rsidRPr="00D34425">
        <w:rPr>
          <w:rFonts w:cs="Arial"/>
          <w:sz w:val="20"/>
          <w:szCs w:val="20"/>
        </w:rPr>
        <w:t xml:space="preserve"> </w:t>
      </w:r>
    </w:p>
    <w:p w14:paraId="30671070" w14:textId="77777777" w:rsidR="0020147A" w:rsidRPr="00D34425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D34425">
        <w:rPr>
          <w:rFonts w:cs="Arial"/>
          <w:i/>
          <w:sz w:val="20"/>
          <w:szCs w:val="20"/>
        </w:rPr>
        <w:t>MARPOL</w:t>
      </w:r>
      <w:r w:rsidRPr="00D34425">
        <w:rPr>
          <w:rFonts w:cs="Arial"/>
          <w:sz w:val="20"/>
          <w:szCs w:val="20"/>
        </w:rPr>
        <w:t xml:space="preserve"> </w:t>
      </w:r>
      <w:r w:rsidRPr="00D34425">
        <w:rPr>
          <w:rFonts w:cs="Arial"/>
          <w:sz w:val="20"/>
          <w:szCs w:val="20"/>
        </w:rPr>
        <w:tab/>
      </w:r>
      <w:proofErr w:type="spellStart"/>
      <w:r w:rsidRPr="00D34425">
        <w:rPr>
          <w:rFonts w:cs="Arial"/>
          <w:sz w:val="20"/>
          <w:szCs w:val="20"/>
        </w:rPr>
        <w:t>Mezinárodní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úmluva</w:t>
      </w:r>
      <w:proofErr w:type="spellEnd"/>
      <w:r w:rsidRPr="00D34425">
        <w:rPr>
          <w:rFonts w:cs="Arial"/>
          <w:sz w:val="20"/>
          <w:szCs w:val="20"/>
        </w:rPr>
        <w:t> o </w:t>
      </w:r>
      <w:proofErr w:type="spellStart"/>
      <w:r w:rsidRPr="00D34425">
        <w:rPr>
          <w:rFonts w:cs="Arial"/>
          <w:sz w:val="20"/>
          <w:szCs w:val="20"/>
        </w:rPr>
        <w:t>zabránění</w:t>
      </w:r>
      <w:proofErr w:type="spellEnd"/>
      <w:r w:rsidRPr="00D34425">
        <w:rPr>
          <w:rFonts w:cs="Arial"/>
          <w:sz w:val="20"/>
          <w:szCs w:val="20"/>
        </w:rPr>
        <w:t> </w:t>
      </w:r>
      <w:proofErr w:type="spellStart"/>
      <w:r w:rsidRPr="00D34425">
        <w:rPr>
          <w:rFonts w:cs="Arial"/>
          <w:sz w:val="20"/>
          <w:szCs w:val="20"/>
        </w:rPr>
        <w:t>znečišťování</w:t>
      </w:r>
      <w:proofErr w:type="spellEnd"/>
      <w:r w:rsidRPr="00D34425">
        <w:rPr>
          <w:rFonts w:cs="Arial"/>
          <w:sz w:val="20"/>
          <w:szCs w:val="20"/>
        </w:rPr>
        <w:t> z </w:t>
      </w:r>
      <w:proofErr w:type="spellStart"/>
      <w:r w:rsidRPr="00D34425">
        <w:rPr>
          <w:rFonts w:cs="Arial"/>
          <w:sz w:val="20"/>
          <w:szCs w:val="20"/>
        </w:rPr>
        <w:t>lodí</w:t>
      </w:r>
      <w:proofErr w:type="spellEnd"/>
      <w:r w:rsidRPr="00D34425">
        <w:rPr>
          <w:rFonts w:cs="Arial"/>
          <w:sz w:val="20"/>
          <w:szCs w:val="20"/>
        </w:rPr>
        <w:t xml:space="preserve"> </w:t>
      </w:r>
    </w:p>
    <w:p w14:paraId="7CEE5E38" w14:textId="77777777" w:rsidR="0020147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20147A">
        <w:rPr>
          <w:rFonts w:cs="Arial"/>
          <w:i/>
          <w:sz w:val="20"/>
          <w:szCs w:val="20"/>
        </w:rPr>
        <w:t>REACH</w:t>
      </w:r>
      <w:r w:rsidRPr="0020147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20147A">
        <w:rPr>
          <w:rFonts w:cs="Arial"/>
          <w:sz w:val="20"/>
          <w:szCs w:val="20"/>
        </w:rPr>
        <w:t xml:space="preserve">Registrace, hodnocení a omezování chemických látek (nařízení EP a Rady (ES) č.1907/2006) </w:t>
      </w:r>
    </w:p>
    <w:p w14:paraId="5FA179C3" w14:textId="77777777" w:rsidR="0020147A" w:rsidRPr="00974052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974052">
        <w:rPr>
          <w:rFonts w:cs="Arial"/>
          <w:i/>
          <w:sz w:val="20"/>
          <w:szCs w:val="20"/>
        </w:rPr>
        <w:t>PBT</w:t>
      </w:r>
      <w:r w:rsidRPr="00974052">
        <w:rPr>
          <w:rFonts w:cs="Arial"/>
          <w:sz w:val="20"/>
          <w:szCs w:val="20"/>
        </w:rPr>
        <w:t xml:space="preserve"> </w:t>
      </w:r>
      <w:r w:rsidRPr="00974052">
        <w:rPr>
          <w:rFonts w:cs="Arial"/>
          <w:sz w:val="20"/>
          <w:szCs w:val="20"/>
        </w:rPr>
        <w:tab/>
      </w:r>
      <w:proofErr w:type="spellStart"/>
      <w:r w:rsidRPr="00974052">
        <w:rPr>
          <w:rFonts w:cs="Arial"/>
          <w:sz w:val="20"/>
          <w:szCs w:val="20"/>
        </w:rPr>
        <w:t>Persistentní</w:t>
      </w:r>
      <w:proofErr w:type="spellEnd"/>
      <w:r w:rsidRPr="00974052">
        <w:rPr>
          <w:rFonts w:cs="Arial"/>
          <w:sz w:val="20"/>
          <w:szCs w:val="20"/>
        </w:rPr>
        <w:t>, </w:t>
      </w:r>
      <w:proofErr w:type="spellStart"/>
      <w:r w:rsidRPr="00974052">
        <w:rPr>
          <w:rFonts w:cs="Arial"/>
          <w:sz w:val="20"/>
          <w:szCs w:val="20"/>
        </w:rPr>
        <w:t>bioakumulativní</w:t>
      </w:r>
      <w:proofErr w:type="spellEnd"/>
      <w:r w:rsidRPr="00974052">
        <w:rPr>
          <w:rFonts w:cs="Arial"/>
          <w:sz w:val="20"/>
          <w:szCs w:val="20"/>
        </w:rPr>
        <w:t> a </w:t>
      </w:r>
      <w:proofErr w:type="spellStart"/>
      <w:r w:rsidRPr="00974052">
        <w:rPr>
          <w:rFonts w:cs="Arial"/>
          <w:sz w:val="20"/>
          <w:szCs w:val="20"/>
        </w:rPr>
        <w:t>toxický</w:t>
      </w:r>
      <w:proofErr w:type="spellEnd"/>
      <w:r w:rsidRPr="00974052">
        <w:rPr>
          <w:rFonts w:cs="Arial"/>
          <w:sz w:val="20"/>
          <w:szCs w:val="20"/>
        </w:rPr>
        <w:t xml:space="preserve"> </w:t>
      </w:r>
    </w:p>
    <w:p w14:paraId="50C90B93" w14:textId="77777777" w:rsidR="0020147A" w:rsidRPr="00974052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proofErr w:type="spellStart"/>
      <w:r w:rsidRPr="00974052">
        <w:rPr>
          <w:rFonts w:cs="Arial"/>
          <w:i/>
          <w:sz w:val="20"/>
          <w:szCs w:val="20"/>
        </w:rPr>
        <w:t>vPvB</w:t>
      </w:r>
      <w:proofErr w:type="spellEnd"/>
      <w:r w:rsidRPr="00974052">
        <w:rPr>
          <w:rFonts w:cs="Arial"/>
          <w:sz w:val="20"/>
          <w:szCs w:val="20"/>
        </w:rPr>
        <w:t xml:space="preserve"> </w:t>
      </w:r>
      <w:r w:rsidRPr="00974052">
        <w:rPr>
          <w:rFonts w:cs="Arial"/>
          <w:sz w:val="20"/>
          <w:szCs w:val="20"/>
        </w:rPr>
        <w:tab/>
      </w:r>
      <w:proofErr w:type="spellStart"/>
      <w:r w:rsidRPr="00974052">
        <w:rPr>
          <w:rFonts w:cs="Arial"/>
          <w:sz w:val="20"/>
          <w:szCs w:val="20"/>
        </w:rPr>
        <w:t>Vysoce</w:t>
      </w:r>
      <w:proofErr w:type="spellEnd"/>
      <w:r w:rsidRPr="00974052">
        <w:rPr>
          <w:rFonts w:cs="Arial"/>
          <w:sz w:val="20"/>
          <w:szCs w:val="20"/>
        </w:rPr>
        <w:t> </w:t>
      </w:r>
      <w:proofErr w:type="spellStart"/>
      <w:r w:rsidRPr="00974052">
        <w:rPr>
          <w:rFonts w:cs="Arial"/>
          <w:sz w:val="20"/>
          <w:szCs w:val="20"/>
        </w:rPr>
        <w:t>perzistentní</w:t>
      </w:r>
      <w:proofErr w:type="spellEnd"/>
      <w:r w:rsidRPr="00974052">
        <w:rPr>
          <w:rFonts w:cs="Arial"/>
          <w:sz w:val="20"/>
          <w:szCs w:val="20"/>
        </w:rPr>
        <w:t> a </w:t>
      </w:r>
      <w:proofErr w:type="spellStart"/>
      <w:r w:rsidRPr="00974052">
        <w:rPr>
          <w:rFonts w:cs="Arial"/>
          <w:sz w:val="20"/>
          <w:szCs w:val="20"/>
        </w:rPr>
        <w:t>vysoce</w:t>
      </w:r>
      <w:proofErr w:type="spellEnd"/>
      <w:r w:rsidRPr="00974052">
        <w:rPr>
          <w:rFonts w:cs="Arial"/>
          <w:sz w:val="20"/>
          <w:szCs w:val="20"/>
        </w:rPr>
        <w:t> </w:t>
      </w:r>
      <w:proofErr w:type="spellStart"/>
      <w:r w:rsidRPr="00974052">
        <w:rPr>
          <w:rFonts w:cs="Arial"/>
          <w:sz w:val="20"/>
          <w:szCs w:val="20"/>
        </w:rPr>
        <w:t>bioakumulativní</w:t>
      </w:r>
      <w:proofErr w:type="spellEnd"/>
      <w:r w:rsidRPr="00974052">
        <w:rPr>
          <w:rFonts w:cs="Arial"/>
          <w:sz w:val="20"/>
          <w:szCs w:val="20"/>
        </w:rPr>
        <w:t xml:space="preserve"> </w:t>
      </w:r>
    </w:p>
    <w:p w14:paraId="4BCDE928" w14:textId="77777777" w:rsidR="0020147A" w:rsidRPr="00974052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974052">
        <w:rPr>
          <w:rFonts w:cs="Arial"/>
          <w:i/>
          <w:sz w:val="20"/>
          <w:szCs w:val="20"/>
        </w:rPr>
        <w:t>IBC</w:t>
      </w:r>
      <w:r w:rsidRPr="00974052">
        <w:rPr>
          <w:rFonts w:cs="Arial"/>
          <w:sz w:val="20"/>
          <w:szCs w:val="20"/>
        </w:rPr>
        <w:t xml:space="preserve"> </w:t>
      </w:r>
      <w:r w:rsidRPr="00974052">
        <w:rPr>
          <w:rFonts w:cs="Arial"/>
          <w:sz w:val="20"/>
          <w:szCs w:val="20"/>
        </w:rPr>
        <w:tab/>
        <w:t>Mezinárodní předpis pro stavbu a vybavení lodí </w:t>
      </w:r>
      <w:proofErr w:type="spellStart"/>
      <w:r w:rsidRPr="00974052">
        <w:rPr>
          <w:rFonts w:cs="Arial"/>
          <w:sz w:val="20"/>
          <w:szCs w:val="20"/>
        </w:rPr>
        <w:t>hromadně</w:t>
      </w:r>
      <w:proofErr w:type="spellEnd"/>
      <w:r w:rsidRPr="00974052">
        <w:rPr>
          <w:rFonts w:cs="Arial"/>
          <w:sz w:val="20"/>
          <w:szCs w:val="20"/>
        </w:rPr>
        <w:t> </w:t>
      </w:r>
      <w:proofErr w:type="spellStart"/>
      <w:r w:rsidRPr="00974052">
        <w:rPr>
          <w:rFonts w:cs="Arial"/>
          <w:sz w:val="20"/>
          <w:szCs w:val="20"/>
        </w:rPr>
        <w:t>přepravujících</w:t>
      </w:r>
      <w:proofErr w:type="spellEnd"/>
      <w:r w:rsidRPr="00974052">
        <w:rPr>
          <w:rFonts w:cs="Arial"/>
          <w:sz w:val="20"/>
          <w:szCs w:val="20"/>
        </w:rPr>
        <w:t> </w:t>
      </w:r>
      <w:proofErr w:type="spellStart"/>
      <w:r w:rsidRPr="00974052">
        <w:rPr>
          <w:rFonts w:cs="Arial"/>
          <w:sz w:val="20"/>
          <w:szCs w:val="20"/>
        </w:rPr>
        <w:t>nebezpečné</w:t>
      </w:r>
      <w:proofErr w:type="spellEnd"/>
      <w:r w:rsidRPr="00974052">
        <w:rPr>
          <w:rFonts w:cs="Arial"/>
          <w:sz w:val="20"/>
          <w:szCs w:val="20"/>
        </w:rPr>
        <w:t xml:space="preserve"> </w:t>
      </w:r>
      <w:proofErr w:type="spellStart"/>
      <w:r w:rsidRPr="00974052">
        <w:rPr>
          <w:rFonts w:cs="Arial"/>
          <w:sz w:val="20"/>
          <w:szCs w:val="20"/>
        </w:rPr>
        <w:t>chemikálie</w:t>
      </w:r>
      <w:proofErr w:type="spellEnd"/>
    </w:p>
    <w:p w14:paraId="35768CCE" w14:textId="77777777" w:rsidR="00BA3A4E" w:rsidRPr="00974052" w:rsidRDefault="00BA3A4E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20049C8B" w14:textId="77777777" w:rsidR="00BA3A4E" w:rsidRPr="00BA3A4E" w:rsidRDefault="00BA3A4E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  <w:r w:rsidRPr="00BA3A4E">
        <w:rPr>
          <w:rFonts w:cs="Arial"/>
          <w:b/>
          <w:sz w:val="20"/>
          <w:szCs w:val="20"/>
        </w:rPr>
        <w:t xml:space="preserve">16.2. </w:t>
      </w:r>
      <w:proofErr w:type="spellStart"/>
      <w:r w:rsidRPr="00BA3A4E">
        <w:rPr>
          <w:rFonts w:cs="Arial"/>
          <w:b/>
          <w:i/>
          <w:sz w:val="20"/>
          <w:szCs w:val="20"/>
        </w:rPr>
        <w:t>Seznam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H-</w:t>
      </w:r>
      <w:proofErr w:type="spellStart"/>
      <w:r w:rsidRPr="00BA3A4E">
        <w:rPr>
          <w:rFonts w:cs="Arial"/>
          <w:b/>
          <w:i/>
          <w:sz w:val="20"/>
          <w:szCs w:val="20"/>
        </w:rPr>
        <w:t>vět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a P-</w:t>
      </w:r>
      <w:proofErr w:type="spellStart"/>
      <w:r w:rsidRPr="00BA3A4E">
        <w:rPr>
          <w:rFonts w:cs="Arial"/>
          <w:b/>
          <w:i/>
          <w:sz w:val="20"/>
          <w:szCs w:val="20"/>
        </w:rPr>
        <w:t>vět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podle </w:t>
      </w:r>
      <w:proofErr w:type="spellStart"/>
      <w:r w:rsidRPr="00BA3A4E">
        <w:rPr>
          <w:rFonts w:cs="Arial"/>
          <w:b/>
          <w:i/>
          <w:sz w:val="20"/>
          <w:szCs w:val="20"/>
        </w:rPr>
        <w:t>Nařízení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(ES) č. 1272/2008:</w:t>
      </w:r>
    </w:p>
    <w:p w14:paraId="6BF654F0" w14:textId="77777777" w:rsidR="00207068" w:rsidRPr="00BA3A4E" w:rsidRDefault="00207068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64257039" w14:textId="77777777" w:rsidR="00207068" w:rsidRPr="00BA3A4E" w:rsidRDefault="002E581A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H30</w:t>
      </w:r>
      <w:r w:rsidR="00AE5DFC">
        <w:rPr>
          <w:rFonts w:cs="Arial"/>
          <w:sz w:val="20"/>
          <w:szCs w:val="20"/>
        </w:rPr>
        <w:t xml:space="preserve">1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Toxický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při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požití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.</w:t>
      </w:r>
    </w:p>
    <w:p w14:paraId="0B4F306C" w14:textId="77777777" w:rsidR="00207068" w:rsidRPr="00BA3A4E" w:rsidRDefault="00207068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A3A4E">
        <w:rPr>
          <w:rFonts w:cs="Arial"/>
          <w:sz w:val="20"/>
          <w:szCs w:val="20"/>
        </w:rPr>
        <w:t>H3</w:t>
      </w:r>
      <w:r w:rsidR="000661B6" w:rsidRPr="00BA3A4E">
        <w:rPr>
          <w:rFonts w:cs="Arial"/>
          <w:sz w:val="20"/>
          <w:szCs w:val="20"/>
        </w:rPr>
        <w:t>02</w:t>
      </w:r>
      <w:r w:rsidRPr="00BA3A4E">
        <w:rPr>
          <w:rFonts w:cs="Arial"/>
          <w:sz w:val="20"/>
          <w:szCs w:val="20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Zdraví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škodlivý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při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požití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.</w:t>
      </w:r>
    </w:p>
    <w:p w14:paraId="7801606B" w14:textId="77777777" w:rsidR="00207068" w:rsidRPr="00BA3A4E" w:rsidRDefault="00207068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A3A4E">
        <w:rPr>
          <w:rFonts w:cs="Arial"/>
          <w:sz w:val="20"/>
          <w:szCs w:val="20"/>
        </w:rPr>
        <w:t xml:space="preserve">H331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Toxický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při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vdechování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.</w:t>
      </w:r>
    </w:p>
    <w:p w14:paraId="67DCEA1F" w14:textId="77777777" w:rsidR="000661B6" w:rsidRPr="00BD576E" w:rsidRDefault="000661B6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A3A4E">
        <w:rPr>
          <w:rFonts w:cs="Arial"/>
          <w:sz w:val="20"/>
          <w:szCs w:val="20"/>
        </w:rPr>
        <w:t xml:space="preserve">H332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Zdraví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škodlivý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při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vdechování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.</w:t>
      </w:r>
    </w:p>
    <w:p w14:paraId="210E8DD7" w14:textId="77777777" w:rsidR="000661B6" w:rsidRPr="00BD576E" w:rsidRDefault="000661B6" w:rsidP="00CB1DA0">
      <w:pPr>
        <w:tabs>
          <w:tab w:val="left" w:pos="1418"/>
        </w:tabs>
        <w:autoSpaceDE w:val="0"/>
        <w:snapToGrid w:val="0"/>
        <w:spacing w:line="100" w:lineRule="atLeast"/>
        <w:jc w:val="both"/>
        <w:rPr>
          <w:rFonts w:eastAsia="EUAlbertina" w:cs="Arial"/>
          <w:sz w:val="20"/>
          <w:szCs w:val="20"/>
        </w:rPr>
      </w:pPr>
      <w:r w:rsidRPr="00BD576E">
        <w:rPr>
          <w:rFonts w:eastAsia="EUAlbertina" w:cs="Arial"/>
          <w:sz w:val="20"/>
          <w:szCs w:val="20"/>
        </w:rPr>
        <w:t xml:space="preserve">H335 </w:t>
      </w:r>
      <w:proofErr w:type="spellStart"/>
      <w:r w:rsidR="00BA3A4E" w:rsidRPr="00BA3A4E">
        <w:rPr>
          <w:rFonts w:eastAsia="EUAlbertina" w:cs="Arial"/>
          <w:sz w:val="20"/>
          <w:szCs w:val="20"/>
        </w:rPr>
        <w:t>Může</w:t>
      </w:r>
      <w:proofErr w:type="spellEnd"/>
      <w:r w:rsidR="00BA3A4E" w:rsidRPr="00BA3A4E">
        <w:rPr>
          <w:rFonts w:eastAsia="EUAlbertina" w:cs="Arial"/>
          <w:sz w:val="20"/>
          <w:szCs w:val="20"/>
        </w:rPr>
        <w:t xml:space="preserve"> </w:t>
      </w:r>
      <w:proofErr w:type="spellStart"/>
      <w:r w:rsidR="00BA3A4E" w:rsidRPr="00BA3A4E">
        <w:rPr>
          <w:rFonts w:eastAsia="EUAlbertina" w:cs="Arial"/>
          <w:sz w:val="20"/>
          <w:szCs w:val="20"/>
        </w:rPr>
        <w:t>způsobit</w:t>
      </w:r>
      <w:proofErr w:type="spellEnd"/>
      <w:r w:rsidR="00BA3A4E" w:rsidRPr="00BA3A4E">
        <w:rPr>
          <w:rFonts w:eastAsia="EUAlbertina" w:cs="Arial"/>
          <w:sz w:val="20"/>
          <w:szCs w:val="20"/>
        </w:rPr>
        <w:t xml:space="preserve"> </w:t>
      </w:r>
      <w:proofErr w:type="spellStart"/>
      <w:r w:rsidR="00BA3A4E" w:rsidRPr="00BA3A4E">
        <w:rPr>
          <w:rFonts w:eastAsia="EUAlbertina" w:cs="Arial"/>
          <w:sz w:val="20"/>
          <w:szCs w:val="20"/>
        </w:rPr>
        <w:t>podráždění</w:t>
      </w:r>
      <w:proofErr w:type="spellEnd"/>
      <w:r w:rsidR="00BA3A4E" w:rsidRPr="00BA3A4E">
        <w:rPr>
          <w:rFonts w:eastAsia="EUAlbertina" w:cs="Arial"/>
          <w:sz w:val="20"/>
          <w:szCs w:val="20"/>
        </w:rPr>
        <w:t xml:space="preserve"> </w:t>
      </w:r>
      <w:proofErr w:type="spellStart"/>
      <w:r w:rsidR="00BA3A4E" w:rsidRPr="00BA3A4E">
        <w:rPr>
          <w:rFonts w:eastAsia="EUAlbertina" w:cs="Arial"/>
          <w:sz w:val="20"/>
          <w:szCs w:val="20"/>
        </w:rPr>
        <w:t>dýchacích</w:t>
      </w:r>
      <w:proofErr w:type="spellEnd"/>
      <w:r w:rsidR="00BA3A4E" w:rsidRPr="00BA3A4E">
        <w:rPr>
          <w:rFonts w:eastAsia="EUAlbertina" w:cs="Arial"/>
          <w:sz w:val="20"/>
          <w:szCs w:val="20"/>
        </w:rPr>
        <w:t xml:space="preserve"> </w:t>
      </w:r>
      <w:proofErr w:type="spellStart"/>
      <w:r w:rsidR="00BA3A4E" w:rsidRPr="00BA3A4E">
        <w:rPr>
          <w:rFonts w:eastAsia="EUAlbertina" w:cs="Arial"/>
          <w:sz w:val="20"/>
          <w:szCs w:val="20"/>
        </w:rPr>
        <w:t>cest</w:t>
      </w:r>
      <w:proofErr w:type="spellEnd"/>
      <w:r w:rsidR="00BA3A4E" w:rsidRPr="00BA3A4E">
        <w:rPr>
          <w:rFonts w:eastAsia="EUAlbertina" w:cs="Arial"/>
          <w:sz w:val="20"/>
          <w:szCs w:val="20"/>
        </w:rPr>
        <w:t>.</w:t>
      </w:r>
    </w:p>
    <w:p w14:paraId="46643E22" w14:textId="77777777" w:rsidR="00207068" w:rsidRPr="00BD576E" w:rsidRDefault="00207068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BD576E">
        <w:rPr>
          <w:rFonts w:cs="Arial"/>
          <w:sz w:val="20"/>
          <w:szCs w:val="20"/>
        </w:rPr>
        <w:t xml:space="preserve">H372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>Způsobuje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>poškození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>orgánů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>při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>prodloužené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>nebo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>opakované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>expozici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0EB06DB4" w14:textId="77777777" w:rsidR="00207068" w:rsidRPr="00BA3A4E" w:rsidRDefault="00207068" w:rsidP="00CB1DA0">
      <w:pPr>
        <w:widowControl/>
        <w:tabs>
          <w:tab w:val="left" w:pos="1418"/>
          <w:tab w:val="left" w:pos="8087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  <w:lang w:val="en-US"/>
        </w:rPr>
      </w:pPr>
      <w:r w:rsidRPr="00CB1DA0">
        <w:rPr>
          <w:rFonts w:cs="Arial"/>
          <w:sz w:val="20"/>
          <w:szCs w:val="20"/>
          <w:lang w:val="en-US"/>
        </w:rPr>
        <w:t xml:space="preserve">H400 </w:t>
      </w:r>
      <w:proofErr w:type="spellStart"/>
      <w:r w:rsidR="00BA3A4E"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>Vy</w:t>
      </w:r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soce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toxický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pro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vodní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organismy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.</w:t>
      </w:r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ab/>
      </w:r>
    </w:p>
    <w:p w14:paraId="216D5395" w14:textId="77777777" w:rsidR="00420674" w:rsidRDefault="00207068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val="en-US" w:eastAsia="nb-NO" w:bidi="ar-SA"/>
        </w:rPr>
      </w:pPr>
      <w:r w:rsidRPr="00BA3A4E">
        <w:rPr>
          <w:rFonts w:cs="Arial"/>
          <w:sz w:val="20"/>
          <w:szCs w:val="20"/>
          <w:lang w:val="en-US"/>
        </w:rPr>
        <w:t xml:space="preserve">H410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Vysoce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toxický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pro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vodní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organismy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, s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dlouhodobými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účinky</w:t>
      </w:r>
      <w:proofErr w:type="spellEnd"/>
      <w:r w:rsidR="00BA3A4E" w:rsidRPr="00BA3A4E">
        <w:rPr>
          <w:rFonts w:eastAsia="Times New Roman" w:cs="Arial"/>
          <w:kern w:val="0"/>
          <w:sz w:val="20"/>
          <w:szCs w:val="20"/>
          <w:lang w:val="en-US" w:eastAsia="nb-NO" w:bidi="ar-SA"/>
        </w:rPr>
        <w:t>.</w:t>
      </w:r>
    </w:p>
    <w:p w14:paraId="7A2C2FA7" w14:textId="77777777" w:rsid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val="en-US" w:eastAsia="nb-NO" w:bidi="ar-SA"/>
        </w:rPr>
      </w:pPr>
    </w:p>
    <w:p w14:paraId="0C2D002C" w14:textId="77777777" w:rsidR="00CB1DA0" w:rsidRPr="003C5135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  <w:i/>
          <w:kern w:val="0"/>
          <w:sz w:val="20"/>
          <w:szCs w:val="20"/>
          <w:lang w:val="en-US" w:eastAsia="nb-NO" w:bidi="ar-SA"/>
        </w:rPr>
      </w:pPr>
      <w:proofErr w:type="spellStart"/>
      <w:r w:rsidRPr="003C5135">
        <w:rPr>
          <w:rFonts w:eastAsia="Times New Roman" w:cs="Arial"/>
          <w:bCs/>
          <w:i/>
          <w:kern w:val="0"/>
          <w:sz w:val="20"/>
          <w:szCs w:val="20"/>
          <w:lang w:val="en-US" w:eastAsia="nb-NO" w:bidi="ar-SA"/>
        </w:rPr>
        <w:t>Pokyny</w:t>
      </w:r>
      <w:proofErr w:type="spellEnd"/>
      <w:r w:rsidRPr="003C5135">
        <w:rPr>
          <w:rFonts w:eastAsia="Times New Roman" w:cs="Arial"/>
          <w:bCs/>
          <w:i/>
          <w:kern w:val="0"/>
          <w:sz w:val="20"/>
          <w:szCs w:val="20"/>
          <w:lang w:val="en-US" w:eastAsia="nb-NO" w:bidi="ar-SA"/>
        </w:rPr>
        <w:t xml:space="preserve"> pro </w:t>
      </w:r>
      <w:proofErr w:type="spellStart"/>
      <w:r w:rsidRPr="003C5135">
        <w:rPr>
          <w:rFonts w:eastAsia="Times New Roman" w:cs="Arial"/>
          <w:bCs/>
          <w:i/>
          <w:kern w:val="0"/>
          <w:sz w:val="20"/>
          <w:szCs w:val="20"/>
          <w:lang w:val="en-US" w:eastAsia="nb-NO" w:bidi="ar-SA"/>
        </w:rPr>
        <w:t>bezpečné</w:t>
      </w:r>
      <w:proofErr w:type="spellEnd"/>
      <w:r w:rsidRPr="003C5135">
        <w:rPr>
          <w:rFonts w:eastAsia="Times New Roman" w:cs="Arial"/>
          <w:bCs/>
          <w:i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Pr="003C5135">
        <w:rPr>
          <w:rFonts w:eastAsia="Times New Roman" w:cs="Arial"/>
          <w:bCs/>
          <w:i/>
          <w:kern w:val="0"/>
          <w:sz w:val="20"/>
          <w:szCs w:val="20"/>
          <w:lang w:val="en-US" w:eastAsia="nb-NO" w:bidi="ar-SA"/>
        </w:rPr>
        <w:t>zacházení</w:t>
      </w:r>
      <w:proofErr w:type="spellEnd"/>
      <w:r w:rsidRPr="003C5135">
        <w:rPr>
          <w:rFonts w:eastAsia="Times New Roman" w:cs="Arial"/>
          <w:bCs/>
          <w:i/>
          <w:kern w:val="0"/>
          <w:sz w:val="20"/>
          <w:szCs w:val="20"/>
          <w:lang w:val="en-US" w:eastAsia="nb-NO" w:bidi="ar-SA"/>
        </w:rPr>
        <w:t>:</w:t>
      </w:r>
    </w:p>
    <w:p w14:paraId="356C5E0B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  <w:i/>
          <w:kern w:val="0"/>
          <w:sz w:val="20"/>
          <w:szCs w:val="20"/>
          <w:lang w:val="en-US" w:eastAsia="nb-NO" w:bidi="ar-SA"/>
        </w:rPr>
      </w:pPr>
      <w:proofErr w:type="spellStart"/>
      <w:r w:rsidRPr="00CB1DA0">
        <w:rPr>
          <w:rFonts w:eastAsia="Times New Roman" w:cs="Arial"/>
          <w:bCs/>
          <w:i/>
          <w:kern w:val="0"/>
          <w:sz w:val="20"/>
          <w:szCs w:val="20"/>
          <w:lang w:val="en-US" w:eastAsia="nb-NO" w:bidi="ar-SA"/>
        </w:rPr>
        <w:lastRenderedPageBreak/>
        <w:t>Obecné</w:t>
      </w:r>
      <w:proofErr w:type="spellEnd"/>
      <w:r w:rsidRPr="00CB1DA0">
        <w:rPr>
          <w:rFonts w:eastAsia="Times New Roman" w:cs="Arial"/>
          <w:bCs/>
          <w:i/>
          <w:kern w:val="0"/>
          <w:sz w:val="20"/>
          <w:szCs w:val="20"/>
          <w:lang w:val="en-US" w:eastAsia="nb-NO" w:bidi="ar-SA"/>
        </w:rPr>
        <w:t>:</w:t>
      </w:r>
    </w:p>
    <w:p w14:paraId="19609F78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val="en-US" w:eastAsia="nb-NO" w:bidi="ar-SA"/>
        </w:rPr>
      </w:pPr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P101 Je-li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>nutná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>lékařská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>pomoc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,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>mějte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po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>ruce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>obal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>nebo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>štítek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>výrobku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val="en-US" w:eastAsia="nb-NO" w:bidi="ar-SA"/>
        </w:rPr>
        <w:t>.</w:t>
      </w:r>
    </w:p>
    <w:p w14:paraId="2AD27F69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CB1DA0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P102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Uchovávejte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mimo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dosah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dětí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686E9730" w14:textId="77777777" w:rsidR="00CB1DA0" w:rsidRPr="00CB1DA0" w:rsidRDefault="002F3BAB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  <w:i/>
          <w:kern w:val="0"/>
          <w:sz w:val="20"/>
          <w:szCs w:val="20"/>
          <w:lang w:eastAsia="nb-NO" w:bidi="ar-SA"/>
        </w:rPr>
      </w:pPr>
      <w:proofErr w:type="spellStart"/>
      <w:r>
        <w:rPr>
          <w:rFonts w:eastAsia="Times New Roman" w:cs="Arial"/>
          <w:bCs/>
          <w:i/>
          <w:kern w:val="0"/>
          <w:sz w:val="20"/>
          <w:szCs w:val="20"/>
          <w:lang w:eastAsia="nb-NO" w:bidi="ar-SA"/>
        </w:rPr>
        <w:t>Pre</w:t>
      </w:r>
      <w:r w:rsidR="00CB1DA0" w:rsidRPr="00CB1DA0">
        <w:rPr>
          <w:rFonts w:eastAsia="Times New Roman" w:cs="Arial"/>
          <w:bCs/>
          <w:i/>
          <w:kern w:val="0"/>
          <w:sz w:val="20"/>
          <w:szCs w:val="20"/>
          <w:lang w:eastAsia="nb-NO" w:bidi="ar-SA"/>
        </w:rPr>
        <w:t>vence</w:t>
      </w:r>
      <w:proofErr w:type="spellEnd"/>
      <w:r w:rsidR="00CB1DA0" w:rsidRPr="00CB1DA0">
        <w:rPr>
          <w:rFonts w:eastAsia="Times New Roman" w:cs="Arial"/>
          <w:bCs/>
          <w:i/>
          <w:kern w:val="0"/>
          <w:sz w:val="20"/>
          <w:szCs w:val="20"/>
          <w:lang w:eastAsia="nb-NO" w:bidi="ar-SA"/>
        </w:rPr>
        <w:t>:</w:t>
      </w:r>
    </w:p>
    <w:p w14:paraId="75AB078B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P261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Zamezte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vdechování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par /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aerosolů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3D4D4A0B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P271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Používejte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pouze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venku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nebo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v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dobře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větraných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prostorách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591E6D39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P273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Zabraňte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uvolnění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do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životního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prostředí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7F510CC1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  <w:i/>
          <w:kern w:val="0"/>
          <w:sz w:val="20"/>
          <w:szCs w:val="20"/>
          <w:lang w:eastAsia="nb-NO" w:bidi="ar-SA"/>
        </w:rPr>
      </w:pPr>
      <w:proofErr w:type="spellStart"/>
      <w:r w:rsidRPr="00CB1DA0">
        <w:rPr>
          <w:rFonts w:eastAsia="Times New Roman" w:cs="Arial"/>
          <w:bCs/>
          <w:i/>
          <w:kern w:val="0"/>
          <w:sz w:val="20"/>
          <w:szCs w:val="20"/>
          <w:lang w:eastAsia="nb-NO" w:bidi="ar-SA"/>
        </w:rPr>
        <w:t>Reakce</w:t>
      </w:r>
      <w:proofErr w:type="spellEnd"/>
      <w:r w:rsidRPr="00CB1DA0">
        <w:rPr>
          <w:rFonts w:eastAsia="Times New Roman" w:cs="Arial"/>
          <w:bCs/>
          <w:i/>
          <w:kern w:val="0"/>
          <w:sz w:val="20"/>
          <w:szCs w:val="20"/>
          <w:lang w:eastAsia="nb-NO" w:bidi="ar-SA"/>
        </w:rPr>
        <w:t>:</w:t>
      </w:r>
    </w:p>
    <w:p w14:paraId="63633B47" w14:textId="77777777" w:rsidR="00CB1DA0" w:rsidRPr="00CB1DA0" w:rsidRDefault="00AE5DFC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left="1418" w:hanging="1418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>
        <w:rPr>
          <w:rFonts w:eastAsia="Times New Roman" w:cs="Arial"/>
          <w:kern w:val="0"/>
          <w:sz w:val="20"/>
          <w:szCs w:val="20"/>
          <w:lang w:eastAsia="nb-NO" w:bidi="ar-SA"/>
        </w:rPr>
        <w:t xml:space="preserve">P304 + P340 PŘI VDECHNUTÍ: </w:t>
      </w:r>
      <w:proofErr w:type="spellStart"/>
      <w:r>
        <w:rPr>
          <w:rFonts w:eastAsia="Times New Roman" w:cs="Arial"/>
          <w:kern w:val="0"/>
          <w:sz w:val="20"/>
          <w:szCs w:val="20"/>
          <w:lang w:eastAsia="nb-NO" w:bidi="ar-SA"/>
        </w:rPr>
        <w:t>Přeneste</w:t>
      </w:r>
      <w:proofErr w:type="spellEnd"/>
      <w:r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>
        <w:rPr>
          <w:rFonts w:eastAsia="Times New Roman" w:cs="Arial"/>
          <w:kern w:val="0"/>
          <w:sz w:val="20"/>
          <w:szCs w:val="20"/>
          <w:lang w:eastAsia="nb-NO" w:bidi="ar-SA"/>
        </w:rPr>
        <w:t>postiženého</w:t>
      </w:r>
      <w:proofErr w:type="spellEnd"/>
      <w:r>
        <w:rPr>
          <w:rFonts w:eastAsia="Times New Roman" w:cs="Arial"/>
          <w:kern w:val="0"/>
          <w:sz w:val="20"/>
          <w:szCs w:val="20"/>
          <w:lang w:eastAsia="nb-NO" w:bidi="ar-SA"/>
        </w:rPr>
        <w:t xml:space="preserve"> na </w:t>
      </w:r>
      <w:proofErr w:type="spellStart"/>
      <w:r>
        <w:rPr>
          <w:rFonts w:eastAsia="Times New Roman" w:cs="Arial"/>
          <w:kern w:val="0"/>
          <w:sz w:val="20"/>
          <w:szCs w:val="20"/>
          <w:lang w:eastAsia="nb-NO" w:bidi="ar-SA"/>
        </w:rPr>
        <w:t>čerstvý</w:t>
      </w:r>
      <w:proofErr w:type="spellEnd"/>
      <w:r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>
        <w:rPr>
          <w:rFonts w:eastAsia="Times New Roman" w:cs="Arial"/>
          <w:kern w:val="0"/>
          <w:sz w:val="20"/>
          <w:szCs w:val="20"/>
          <w:lang w:eastAsia="nb-NO" w:bidi="ar-SA"/>
        </w:rPr>
        <w:t>vzduch</w:t>
      </w:r>
      <w:proofErr w:type="spellEnd"/>
      <w:r>
        <w:rPr>
          <w:rFonts w:eastAsia="Times New Roman" w:cs="Arial"/>
          <w:kern w:val="0"/>
          <w:sz w:val="20"/>
          <w:szCs w:val="20"/>
          <w:lang w:eastAsia="nb-NO" w:bidi="ar-SA"/>
        </w:rPr>
        <w:t xml:space="preserve"> a </w:t>
      </w:r>
      <w:proofErr w:type="spellStart"/>
      <w:r>
        <w:rPr>
          <w:rFonts w:eastAsia="Times New Roman" w:cs="Arial"/>
          <w:kern w:val="0"/>
          <w:sz w:val="20"/>
          <w:szCs w:val="20"/>
          <w:lang w:eastAsia="nb-NO" w:bidi="ar-SA"/>
        </w:rPr>
        <w:t>ponechte</w:t>
      </w:r>
      <w:proofErr w:type="spellEnd"/>
      <w:r>
        <w:rPr>
          <w:rFonts w:eastAsia="Times New Roman" w:cs="Arial"/>
          <w:kern w:val="0"/>
          <w:sz w:val="20"/>
          <w:szCs w:val="20"/>
          <w:lang w:eastAsia="nb-NO" w:bidi="ar-SA"/>
        </w:rPr>
        <w:t xml:space="preserve"> jej v </w:t>
      </w:r>
      <w:proofErr w:type="spellStart"/>
      <w:r>
        <w:rPr>
          <w:rFonts w:eastAsia="Times New Roman" w:cs="Arial"/>
          <w:kern w:val="0"/>
          <w:sz w:val="20"/>
          <w:szCs w:val="20"/>
          <w:lang w:eastAsia="nb-NO" w:bidi="ar-SA"/>
        </w:rPr>
        <w:t>klidu</w:t>
      </w:r>
      <w:proofErr w:type="spellEnd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v </w:t>
      </w:r>
      <w:proofErr w:type="spellStart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>poloze</w:t>
      </w:r>
      <w:proofErr w:type="spellEnd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>usnadňující</w:t>
      </w:r>
      <w:proofErr w:type="spellEnd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>dýchání</w:t>
      </w:r>
      <w:proofErr w:type="spellEnd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70E5F3AC" w14:textId="77777777" w:rsidR="00CB1DA0" w:rsidRPr="00CB1DA0" w:rsidRDefault="00AE5DFC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>
        <w:rPr>
          <w:rFonts w:eastAsia="Times New Roman" w:cs="Arial"/>
          <w:kern w:val="0"/>
          <w:sz w:val="20"/>
          <w:szCs w:val="20"/>
          <w:lang w:eastAsia="nb-NO" w:bidi="ar-SA"/>
        </w:rPr>
        <w:t xml:space="preserve">P312 </w:t>
      </w:r>
      <w:proofErr w:type="spellStart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>Necítíte</w:t>
      </w:r>
      <w:proofErr w:type="spellEnd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-li </w:t>
      </w:r>
      <w:proofErr w:type="spellStart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>se</w:t>
      </w:r>
      <w:proofErr w:type="spellEnd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>dobře</w:t>
      </w:r>
      <w:proofErr w:type="spellEnd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, </w:t>
      </w:r>
      <w:proofErr w:type="spellStart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>volejte</w:t>
      </w:r>
      <w:proofErr w:type="spellEnd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TOXIK</w:t>
      </w:r>
      <w:r>
        <w:rPr>
          <w:rFonts w:eastAsia="Times New Roman" w:cs="Arial"/>
          <w:kern w:val="0"/>
          <w:sz w:val="20"/>
          <w:szCs w:val="20"/>
          <w:lang w:eastAsia="nb-NO" w:bidi="ar-SA"/>
        </w:rPr>
        <w:t xml:space="preserve">OLOGICKÉ INFORMAČNÍ STŘEDISKO </w:t>
      </w:r>
      <w:proofErr w:type="spellStart"/>
      <w:r>
        <w:rPr>
          <w:rFonts w:eastAsia="Times New Roman" w:cs="Arial"/>
          <w:kern w:val="0"/>
          <w:sz w:val="20"/>
          <w:szCs w:val="20"/>
          <w:lang w:eastAsia="nb-NO" w:bidi="ar-SA"/>
        </w:rPr>
        <w:t>nebo</w:t>
      </w:r>
      <w:proofErr w:type="spellEnd"/>
      <w:r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>lékaře</w:t>
      </w:r>
      <w:proofErr w:type="spellEnd"/>
      <w:r w:rsidR="00CB1DA0"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</w:p>
    <w:p w14:paraId="40C2085E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P391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Uniklý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produkt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seberte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6EC7D3CA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  <w:i/>
          <w:kern w:val="0"/>
          <w:sz w:val="20"/>
          <w:szCs w:val="20"/>
          <w:lang w:eastAsia="nb-NO" w:bidi="ar-SA"/>
        </w:rPr>
      </w:pPr>
      <w:proofErr w:type="spellStart"/>
      <w:r w:rsidRPr="00CB1DA0">
        <w:rPr>
          <w:rFonts w:eastAsia="Times New Roman" w:cs="Arial"/>
          <w:bCs/>
          <w:i/>
          <w:kern w:val="0"/>
          <w:sz w:val="20"/>
          <w:szCs w:val="20"/>
          <w:lang w:eastAsia="nb-NO" w:bidi="ar-SA"/>
        </w:rPr>
        <w:t>Skladování</w:t>
      </w:r>
      <w:proofErr w:type="spellEnd"/>
      <w:r w:rsidRPr="00CB1DA0">
        <w:rPr>
          <w:rFonts w:eastAsia="Times New Roman" w:cs="Arial"/>
          <w:bCs/>
          <w:i/>
          <w:kern w:val="0"/>
          <w:sz w:val="20"/>
          <w:szCs w:val="20"/>
          <w:lang w:eastAsia="nb-NO" w:bidi="ar-SA"/>
        </w:rPr>
        <w:t>:</w:t>
      </w:r>
    </w:p>
    <w:p w14:paraId="0314DDD4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P233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Uchovávejte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obal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těsně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uzavřený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528EC1CA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P411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Skladujte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při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teplotě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nepřesahující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0 - 30 °C.</w:t>
      </w:r>
    </w:p>
    <w:p w14:paraId="49AD4FEE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P234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Uchovávejte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pouze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v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původním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obalu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18E03D5F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bCs/>
          <w:i/>
          <w:kern w:val="0"/>
          <w:sz w:val="20"/>
          <w:szCs w:val="20"/>
          <w:lang w:eastAsia="nb-NO" w:bidi="ar-SA"/>
        </w:rPr>
      </w:pPr>
      <w:proofErr w:type="spellStart"/>
      <w:r w:rsidRPr="00CB1DA0">
        <w:rPr>
          <w:rFonts w:eastAsia="Times New Roman" w:cs="Arial"/>
          <w:bCs/>
          <w:i/>
          <w:kern w:val="0"/>
          <w:sz w:val="20"/>
          <w:szCs w:val="20"/>
          <w:lang w:eastAsia="nb-NO" w:bidi="ar-SA"/>
        </w:rPr>
        <w:t>Odstranění</w:t>
      </w:r>
      <w:proofErr w:type="spellEnd"/>
      <w:r w:rsidRPr="00CB1DA0">
        <w:rPr>
          <w:rFonts w:eastAsia="Times New Roman" w:cs="Arial"/>
          <w:bCs/>
          <w:i/>
          <w:kern w:val="0"/>
          <w:sz w:val="20"/>
          <w:szCs w:val="20"/>
          <w:lang w:eastAsia="nb-NO" w:bidi="ar-SA"/>
        </w:rPr>
        <w:t>:</w:t>
      </w:r>
    </w:p>
    <w:p w14:paraId="6D9F2C2B" w14:textId="77777777" w:rsidR="00CB1DA0" w:rsidRPr="00CB1DA0" w:rsidRDefault="00CB1DA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P501 </w:t>
      </w:r>
      <w:proofErr w:type="spellStart"/>
      <w:r w:rsidR="00AE5DFC">
        <w:rPr>
          <w:rFonts w:eastAsia="Times New Roman" w:cs="Arial"/>
          <w:kern w:val="0"/>
          <w:sz w:val="20"/>
          <w:szCs w:val="20"/>
          <w:lang w:eastAsia="nb-NO" w:bidi="ar-SA"/>
        </w:rPr>
        <w:t>Odstraňte</w:t>
      </w:r>
      <w:proofErr w:type="spellEnd"/>
      <w:r w:rsidR="00AE5DFC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AE5DFC">
        <w:rPr>
          <w:rFonts w:eastAsia="Times New Roman" w:cs="Arial"/>
          <w:kern w:val="0"/>
          <w:sz w:val="20"/>
          <w:szCs w:val="20"/>
          <w:lang w:eastAsia="nb-NO" w:bidi="ar-SA"/>
        </w:rPr>
        <w:t>obsah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/ obal v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souladu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se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zákonem</w:t>
      </w:r>
      <w:proofErr w:type="spellEnd"/>
      <w:r w:rsidRPr="00CB1DA0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0E6E527A" w14:textId="77777777" w:rsidR="00BA3A4E" w:rsidRPr="00CB1DA0" w:rsidRDefault="00BA3A4E" w:rsidP="00BA3A4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</w:p>
    <w:p w14:paraId="7F76037A" w14:textId="77777777" w:rsidR="00FE1FE8" w:rsidRPr="00FE1FE8" w:rsidRDefault="00FE1FE8" w:rsidP="00FE1FE8">
      <w:pPr>
        <w:tabs>
          <w:tab w:val="left" w:pos="1418"/>
        </w:tabs>
        <w:spacing w:line="100" w:lineRule="atLeast"/>
        <w:rPr>
          <w:rFonts w:cs="Arial"/>
          <w:sz w:val="20"/>
          <w:szCs w:val="20"/>
        </w:rPr>
      </w:pPr>
      <w:proofErr w:type="spellStart"/>
      <w:r w:rsidRPr="00FE1FE8">
        <w:rPr>
          <w:rFonts w:cs="Arial"/>
          <w:b/>
          <w:sz w:val="20"/>
          <w:szCs w:val="20"/>
        </w:rPr>
        <w:t>Školení</w:t>
      </w:r>
      <w:proofErr w:type="spellEnd"/>
      <w:r w:rsidRPr="00FE1FE8">
        <w:rPr>
          <w:rFonts w:cs="Arial"/>
          <w:b/>
          <w:sz w:val="20"/>
          <w:szCs w:val="20"/>
        </w:rPr>
        <w:t>:</w:t>
      </w:r>
      <w:r w:rsidRPr="00FE1FE8">
        <w:rPr>
          <w:rFonts w:cs="Arial"/>
          <w:sz w:val="20"/>
          <w:szCs w:val="20"/>
        </w:rPr>
        <w:t xml:space="preserve"> Osoby </w:t>
      </w:r>
      <w:proofErr w:type="spellStart"/>
      <w:r w:rsidRPr="00FE1FE8">
        <w:rPr>
          <w:rFonts w:cs="Arial"/>
          <w:sz w:val="20"/>
          <w:szCs w:val="20"/>
        </w:rPr>
        <w:t>přicházející</w:t>
      </w:r>
      <w:proofErr w:type="spellEnd"/>
      <w:r w:rsidRPr="00FE1FE8">
        <w:rPr>
          <w:rFonts w:cs="Arial"/>
          <w:sz w:val="20"/>
          <w:szCs w:val="20"/>
        </w:rPr>
        <w:t xml:space="preserve"> do styku s produktem </w:t>
      </w:r>
      <w:proofErr w:type="spellStart"/>
      <w:r w:rsidRPr="00FE1FE8">
        <w:rPr>
          <w:rFonts w:cs="Arial"/>
          <w:sz w:val="20"/>
          <w:szCs w:val="20"/>
        </w:rPr>
        <w:t>před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zahájením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práce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náleží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zaškolit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věci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vlastností</w:t>
      </w:r>
      <w:proofErr w:type="spellEnd"/>
      <w:r w:rsidRPr="00FE1FE8">
        <w:rPr>
          <w:rFonts w:cs="Arial"/>
          <w:sz w:val="20"/>
          <w:szCs w:val="20"/>
        </w:rPr>
        <w:t xml:space="preserve"> a </w:t>
      </w:r>
      <w:proofErr w:type="spellStart"/>
      <w:r w:rsidRPr="00FE1FE8">
        <w:rPr>
          <w:rFonts w:cs="Arial"/>
          <w:sz w:val="20"/>
          <w:szCs w:val="20"/>
        </w:rPr>
        <w:t>postupu</w:t>
      </w:r>
      <w:proofErr w:type="spellEnd"/>
      <w:r w:rsidRPr="00FE1FE8">
        <w:rPr>
          <w:rFonts w:cs="Arial"/>
          <w:sz w:val="20"/>
          <w:szCs w:val="20"/>
        </w:rPr>
        <w:t xml:space="preserve"> s </w:t>
      </w:r>
      <w:proofErr w:type="spellStart"/>
      <w:r w:rsidRPr="00FE1FE8">
        <w:rPr>
          <w:rFonts w:cs="Arial"/>
          <w:sz w:val="20"/>
          <w:szCs w:val="20"/>
        </w:rPr>
        <w:t>výše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uvedeným</w:t>
      </w:r>
      <w:proofErr w:type="spellEnd"/>
      <w:r w:rsidRPr="00FE1FE8">
        <w:rPr>
          <w:rFonts w:cs="Arial"/>
          <w:sz w:val="20"/>
          <w:szCs w:val="20"/>
        </w:rPr>
        <w:t xml:space="preserve"> produktem. </w:t>
      </w:r>
    </w:p>
    <w:p w14:paraId="6D704F43" w14:textId="77777777" w:rsidR="00FE1FE8" w:rsidRPr="00FE1FE8" w:rsidRDefault="00FE1FE8" w:rsidP="00FE1FE8">
      <w:pPr>
        <w:spacing w:line="100" w:lineRule="atLeast"/>
        <w:rPr>
          <w:rFonts w:cs="Arial"/>
          <w:sz w:val="20"/>
          <w:szCs w:val="20"/>
        </w:rPr>
      </w:pPr>
      <w:proofErr w:type="spellStart"/>
      <w:r w:rsidRPr="00FE1FE8">
        <w:rPr>
          <w:rFonts w:cs="Arial"/>
          <w:b/>
          <w:sz w:val="20"/>
          <w:szCs w:val="20"/>
        </w:rPr>
        <w:t>Doporučení</w:t>
      </w:r>
      <w:proofErr w:type="spellEnd"/>
      <w:r w:rsidRPr="00FE1FE8">
        <w:rPr>
          <w:rFonts w:cs="Arial"/>
          <w:b/>
          <w:sz w:val="20"/>
          <w:szCs w:val="20"/>
        </w:rPr>
        <w:t xml:space="preserve"> a </w:t>
      </w:r>
      <w:proofErr w:type="spellStart"/>
      <w:r w:rsidRPr="00FE1FE8">
        <w:rPr>
          <w:rFonts w:cs="Arial"/>
          <w:b/>
          <w:sz w:val="20"/>
          <w:szCs w:val="20"/>
        </w:rPr>
        <w:t>omezení</w:t>
      </w:r>
      <w:proofErr w:type="spellEnd"/>
      <w:r w:rsidRPr="00FE1FE8">
        <w:rPr>
          <w:rFonts w:cs="Arial"/>
          <w:b/>
          <w:sz w:val="20"/>
          <w:szCs w:val="20"/>
        </w:rPr>
        <w:t xml:space="preserve"> </w:t>
      </w:r>
      <w:proofErr w:type="spellStart"/>
      <w:r w:rsidRPr="00FE1FE8">
        <w:rPr>
          <w:rFonts w:cs="Arial"/>
          <w:b/>
          <w:sz w:val="20"/>
          <w:szCs w:val="20"/>
        </w:rPr>
        <w:t>použití</w:t>
      </w:r>
      <w:proofErr w:type="spellEnd"/>
      <w:r w:rsidRPr="00FE1FE8">
        <w:rPr>
          <w:rFonts w:cs="Arial"/>
          <w:b/>
          <w:sz w:val="20"/>
          <w:szCs w:val="20"/>
        </w:rPr>
        <w:t>:</w:t>
      </w:r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Uplatňovat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dle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etikety-návodu</w:t>
      </w:r>
      <w:proofErr w:type="spellEnd"/>
      <w:r w:rsidRPr="00FE1FE8">
        <w:rPr>
          <w:rFonts w:cs="Arial"/>
          <w:sz w:val="20"/>
          <w:szCs w:val="20"/>
        </w:rPr>
        <w:t xml:space="preserve"> na </w:t>
      </w:r>
      <w:proofErr w:type="spellStart"/>
      <w:r w:rsidRPr="00FE1FE8">
        <w:rPr>
          <w:rFonts w:cs="Arial"/>
          <w:sz w:val="20"/>
          <w:szCs w:val="20"/>
        </w:rPr>
        <w:t>použití</w:t>
      </w:r>
      <w:proofErr w:type="spellEnd"/>
    </w:p>
    <w:p w14:paraId="089DA592" w14:textId="77777777" w:rsidR="00FE1FE8" w:rsidRPr="00FE1FE8" w:rsidRDefault="00FE1FE8" w:rsidP="00FE1FE8">
      <w:pPr>
        <w:spacing w:line="100" w:lineRule="atLeast"/>
        <w:rPr>
          <w:rFonts w:cs="Arial"/>
          <w:sz w:val="20"/>
          <w:szCs w:val="20"/>
        </w:rPr>
      </w:pPr>
      <w:proofErr w:type="spellStart"/>
      <w:r w:rsidRPr="00FE1FE8">
        <w:rPr>
          <w:rFonts w:cs="Arial"/>
          <w:b/>
          <w:sz w:val="20"/>
          <w:szCs w:val="20"/>
        </w:rPr>
        <w:t>Možnost</w:t>
      </w:r>
      <w:proofErr w:type="spellEnd"/>
      <w:r w:rsidRPr="00FE1FE8">
        <w:rPr>
          <w:rFonts w:cs="Arial"/>
          <w:b/>
          <w:sz w:val="20"/>
          <w:szCs w:val="20"/>
        </w:rPr>
        <w:t xml:space="preserve"> </w:t>
      </w:r>
      <w:proofErr w:type="spellStart"/>
      <w:r w:rsidRPr="00FE1FE8">
        <w:rPr>
          <w:rFonts w:cs="Arial"/>
          <w:b/>
          <w:sz w:val="20"/>
          <w:szCs w:val="20"/>
        </w:rPr>
        <w:t>získání</w:t>
      </w:r>
      <w:proofErr w:type="spellEnd"/>
      <w:r w:rsidRPr="00FE1FE8">
        <w:rPr>
          <w:rFonts w:cs="Arial"/>
          <w:b/>
          <w:sz w:val="20"/>
          <w:szCs w:val="20"/>
        </w:rPr>
        <w:t xml:space="preserve"> </w:t>
      </w:r>
      <w:proofErr w:type="spellStart"/>
      <w:r w:rsidRPr="00FE1FE8">
        <w:rPr>
          <w:rFonts w:cs="Arial"/>
          <w:b/>
          <w:sz w:val="20"/>
          <w:szCs w:val="20"/>
        </w:rPr>
        <w:t>dalších</w:t>
      </w:r>
      <w:proofErr w:type="spellEnd"/>
      <w:r w:rsidRPr="00FE1FE8">
        <w:rPr>
          <w:rFonts w:cs="Arial"/>
          <w:b/>
          <w:sz w:val="20"/>
          <w:szCs w:val="20"/>
        </w:rPr>
        <w:t xml:space="preserve"> </w:t>
      </w:r>
      <w:proofErr w:type="spellStart"/>
      <w:r w:rsidRPr="00FE1FE8">
        <w:rPr>
          <w:rFonts w:cs="Arial"/>
          <w:b/>
          <w:sz w:val="20"/>
          <w:szCs w:val="20"/>
        </w:rPr>
        <w:t>informací</w:t>
      </w:r>
      <w:proofErr w:type="spellEnd"/>
      <w:r w:rsidRPr="00FE1FE8">
        <w:rPr>
          <w:rFonts w:cs="Arial"/>
          <w:b/>
          <w:sz w:val="20"/>
          <w:szCs w:val="20"/>
        </w:rPr>
        <w:t>:</w:t>
      </w:r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Dodatečné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informace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týkající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se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bezpečnosti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dostupné</w:t>
      </w:r>
      <w:proofErr w:type="spellEnd"/>
      <w:r w:rsidRPr="00FE1FE8">
        <w:rPr>
          <w:rFonts w:cs="Arial"/>
          <w:sz w:val="20"/>
          <w:szCs w:val="20"/>
        </w:rPr>
        <w:t xml:space="preserve"> u </w:t>
      </w:r>
      <w:proofErr w:type="spellStart"/>
      <w:r w:rsidRPr="00FE1FE8">
        <w:rPr>
          <w:rFonts w:cs="Arial"/>
          <w:sz w:val="20"/>
          <w:szCs w:val="20"/>
        </w:rPr>
        <w:t>výrobce</w:t>
      </w:r>
      <w:proofErr w:type="spellEnd"/>
    </w:p>
    <w:p w14:paraId="22E578A1" w14:textId="77777777" w:rsidR="00FE1FE8" w:rsidRPr="00FE1FE8" w:rsidRDefault="00FE1FE8" w:rsidP="00FE1FE8">
      <w:pPr>
        <w:spacing w:line="100" w:lineRule="atLeast"/>
        <w:rPr>
          <w:rFonts w:cs="Arial"/>
          <w:sz w:val="20"/>
          <w:szCs w:val="20"/>
        </w:rPr>
      </w:pPr>
    </w:p>
    <w:p w14:paraId="585180DE" w14:textId="77777777" w:rsidR="00FE1FE8" w:rsidRDefault="00FE1FE8" w:rsidP="00FE1FE8">
      <w:pPr>
        <w:spacing w:line="100" w:lineRule="atLeast"/>
        <w:rPr>
          <w:rFonts w:cs="Arial"/>
          <w:b/>
          <w:sz w:val="20"/>
          <w:szCs w:val="20"/>
        </w:rPr>
      </w:pPr>
      <w:proofErr w:type="spellStart"/>
      <w:r w:rsidRPr="00FE1FE8">
        <w:rPr>
          <w:rFonts w:cs="Arial"/>
          <w:b/>
          <w:sz w:val="20"/>
          <w:szCs w:val="20"/>
        </w:rPr>
        <w:t>Informace</w:t>
      </w:r>
      <w:proofErr w:type="spellEnd"/>
      <w:r w:rsidRPr="00FE1FE8">
        <w:rPr>
          <w:rFonts w:cs="Arial"/>
          <w:b/>
          <w:sz w:val="20"/>
          <w:szCs w:val="20"/>
        </w:rPr>
        <w:t xml:space="preserve"> o </w:t>
      </w:r>
      <w:proofErr w:type="spellStart"/>
      <w:r w:rsidRPr="00FE1FE8">
        <w:rPr>
          <w:rFonts w:cs="Arial"/>
          <w:b/>
          <w:sz w:val="20"/>
          <w:szCs w:val="20"/>
        </w:rPr>
        <w:t>zdrojích</w:t>
      </w:r>
      <w:proofErr w:type="spellEnd"/>
      <w:r w:rsidRPr="00FE1FE8">
        <w:rPr>
          <w:rFonts w:cs="Arial"/>
          <w:b/>
          <w:sz w:val="20"/>
          <w:szCs w:val="20"/>
        </w:rPr>
        <w:t xml:space="preserve"> </w:t>
      </w:r>
      <w:proofErr w:type="spellStart"/>
      <w:r w:rsidRPr="00FE1FE8">
        <w:rPr>
          <w:rFonts w:cs="Arial"/>
          <w:b/>
          <w:sz w:val="20"/>
          <w:szCs w:val="20"/>
        </w:rPr>
        <w:t>údajů</w:t>
      </w:r>
      <w:proofErr w:type="spellEnd"/>
      <w:r w:rsidRPr="00FE1FE8">
        <w:rPr>
          <w:rFonts w:cs="Arial"/>
          <w:b/>
          <w:sz w:val="20"/>
          <w:szCs w:val="20"/>
        </w:rPr>
        <w:t xml:space="preserve"> </w:t>
      </w:r>
      <w:proofErr w:type="spellStart"/>
      <w:r w:rsidRPr="00FE1FE8">
        <w:rPr>
          <w:rFonts w:cs="Arial"/>
          <w:b/>
          <w:sz w:val="20"/>
          <w:szCs w:val="20"/>
        </w:rPr>
        <w:t>použitých</w:t>
      </w:r>
      <w:proofErr w:type="spellEnd"/>
      <w:r w:rsidRPr="00FE1FE8">
        <w:rPr>
          <w:rFonts w:cs="Arial"/>
          <w:b/>
          <w:sz w:val="20"/>
          <w:szCs w:val="20"/>
        </w:rPr>
        <w:t xml:space="preserve"> </w:t>
      </w:r>
      <w:proofErr w:type="spellStart"/>
      <w:r w:rsidRPr="00FE1FE8">
        <w:rPr>
          <w:rFonts w:cs="Arial"/>
          <w:b/>
          <w:sz w:val="20"/>
          <w:szCs w:val="20"/>
        </w:rPr>
        <w:t>při</w:t>
      </w:r>
      <w:proofErr w:type="spellEnd"/>
      <w:r w:rsidRPr="00FE1FE8">
        <w:rPr>
          <w:rFonts w:cs="Arial"/>
          <w:b/>
          <w:sz w:val="20"/>
          <w:szCs w:val="20"/>
        </w:rPr>
        <w:t xml:space="preserve"> </w:t>
      </w:r>
      <w:proofErr w:type="spellStart"/>
      <w:r w:rsidRPr="00FE1FE8">
        <w:rPr>
          <w:rFonts w:cs="Arial"/>
          <w:b/>
          <w:sz w:val="20"/>
          <w:szCs w:val="20"/>
        </w:rPr>
        <w:t>sestavování</w:t>
      </w:r>
      <w:proofErr w:type="spellEnd"/>
      <w:r w:rsidRPr="00FE1FE8">
        <w:rPr>
          <w:rFonts w:cs="Arial"/>
          <w:b/>
          <w:sz w:val="20"/>
          <w:szCs w:val="20"/>
        </w:rPr>
        <w:t xml:space="preserve"> </w:t>
      </w:r>
      <w:proofErr w:type="spellStart"/>
      <w:r w:rsidRPr="00FE1FE8">
        <w:rPr>
          <w:rFonts w:cs="Arial"/>
          <w:b/>
          <w:sz w:val="20"/>
          <w:szCs w:val="20"/>
        </w:rPr>
        <w:t>bezpečnostního</w:t>
      </w:r>
      <w:proofErr w:type="spellEnd"/>
      <w:r w:rsidRPr="00FE1FE8">
        <w:rPr>
          <w:rFonts w:cs="Arial"/>
          <w:b/>
          <w:sz w:val="20"/>
          <w:szCs w:val="20"/>
        </w:rPr>
        <w:t xml:space="preserve"> listu.</w:t>
      </w:r>
    </w:p>
    <w:p w14:paraId="49C9B052" w14:textId="77777777" w:rsidR="00FE1FE8" w:rsidRPr="00FE1FE8" w:rsidRDefault="00FE1FE8" w:rsidP="00FE1FE8">
      <w:pPr>
        <w:spacing w:line="100" w:lineRule="atLeast"/>
        <w:rPr>
          <w:rFonts w:cs="Arial"/>
          <w:b/>
          <w:sz w:val="20"/>
          <w:szCs w:val="20"/>
        </w:rPr>
      </w:pPr>
      <w:proofErr w:type="spellStart"/>
      <w:r w:rsidRPr="00FE1FE8">
        <w:rPr>
          <w:rFonts w:cs="Arial"/>
          <w:sz w:val="20"/>
          <w:szCs w:val="20"/>
        </w:rPr>
        <w:t>Nařízení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Evropského</w:t>
      </w:r>
      <w:proofErr w:type="spellEnd"/>
      <w:r w:rsidRPr="00FE1FE8">
        <w:rPr>
          <w:rFonts w:cs="Arial"/>
          <w:sz w:val="20"/>
          <w:szCs w:val="20"/>
        </w:rPr>
        <w:t xml:space="preserve"> parlamentu a Rady (ES) č.1907/2006 (REACH) v </w:t>
      </w:r>
      <w:proofErr w:type="spellStart"/>
      <w:r w:rsidRPr="00FE1FE8">
        <w:rPr>
          <w:rFonts w:cs="Arial"/>
          <w:sz w:val="20"/>
          <w:szCs w:val="20"/>
        </w:rPr>
        <w:t>platném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znění</w:t>
      </w:r>
      <w:proofErr w:type="spellEnd"/>
      <w:r w:rsidRPr="00FE1FE8">
        <w:rPr>
          <w:rFonts w:cs="Arial"/>
          <w:sz w:val="20"/>
          <w:szCs w:val="20"/>
        </w:rPr>
        <w:t xml:space="preserve">, </w:t>
      </w:r>
      <w:proofErr w:type="spellStart"/>
      <w:r w:rsidRPr="00FE1FE8">
        <w:rPr>
          <w:rFonts w:cs="Arial"/>
          <w:sz w:val="20"/>
          <w:szCs w:val="20"/>
        </w:rPr>
        <w:t>Nařízení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Evropské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komise</w:t>
      </w:r>
      <w:proofErr w:type="spellEnd"/>
      <w:r w:rsidRPr="00FE1FE8">
        <w:rPr>
          <w:rFonts w:cs="Arial"/>
          <w:sz w:val="20"/>
          <w:szCs w:val="20"/>
        </w:rPr>
        <w:t xml:space="preserve"> a Rady (ES) č.1272/2008 v </w:t>
      </w:r>
      <w:proofErr w:type="spellStart"/>
      <w:r w:rsidRPr="00FE1FE8">
        <w:rPr>
          <w:rFonts w:cs="Arial"/>
          <w:sz w:val="20"/>
          <w:szCs w:val="20"/>
        </w:rPr>
        <w:t>platném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znění</w:t>
      </w:r>
      <w:proofErr w:type="spellEnd"/>
      <w:r w:rsidRPr="00FE1FE8">
        <w:rPr>
          <w:rFonts w:cs="Arial"/>
          <w:sz w:val="20"/>
          <w:szCs w:val="20"/>
        </w:rPr>
        <w:t xml:space="preserve">, </w:t>
      </w:r>
      <w:proofErr w:type="spellStart"/>
      <w:r w:rsidRPr="00FE1FE8">
        <w:rPr>
          <w:rFonts w:cs="Arial"/>
          <w:sz w:val="20"/>
          <w:szCs w:val="20"/>
        </w:rPr>
        <w:t>Nařízení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proofErr w:type="gramStart"/>
      <w:r w:rsidRPr="00FE1FE8">
        <w:rPr>
          <w:rFonts w:cs="Arial"/>
          <w:sz w:val="20"/>
          <w:szCs w:val="20"/>
        </w:rPr>
        <w:t>Komise</w:t>
      </w:r>
      <w:proofErr w:type="spellEnd"/>
      <w:r w:rsidRPr="00FE1FE8">
        <w:rPr>
          <w:rFonts w:cs="Arial"/>
          <w:sz w:val="20"/>
          <w:szCs w:val="20"/>
        </w:rPr>
        <w:t>(</w:t>
      </w:r>
      <w:proofErr w:type="gramEnd"/>
      <w:r w:rsidRPr="00FE1FE8">
        <w:rPr>
          <w:rFonts w:cs="Arial"/>
          <w:sz w:val="20"/>
          <w:szCs w:val="20"/>
        </w:rPr>
        <w:t xml:space="preserve">EU) č.453/2010, </w:t>
      </w:r>
      <w:proofErr w:type="spellStart"/>
      <w:r w:rsidRPr="00FE1FE8">
        <w:rPr>
          <w:rFonts w:cs="Arial"/>
          <w:sz w:val="20"/>
          <w:szCs w:val="20"/>
        </w:rPr>
        <w:t>směrnice</w:t>
      </w:r>
      <w:proofErr w:type="spellEnd"/>
      <w:r w:rsidRPr="00FE1FE8">
        <w:rPr>
          <w:rFonts w:cs="Arial"/>
          <w:sz w:val="20"/>
          <w:szCs w:val="20"/>
        </w:rPr>
        <w:t xml:space="preserve"> 67/548/EHS </w:t>
      </w:r>
      <w:proofErr w:type="spellStart"/>
      <w:r w:rsidRPr="00FE1FE8">
        <w:rPr>
          <w:rFonts w:cs="Arial"/>
          <w:sz w:val="20"/>
          <w:szCs w:val="20"/>
        </w:rPr>
        <w:t>ve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znění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pozdějších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předpisů</w:t>
      </w:r>
      <w:proofErr w:type="spellEnd"/>
      <w:r w:rsidRPr="00FE1FE8">
        <w:rPr>
          <w:rFonts w:cs="Arial"/>
          <w:sz w:val="20"/>
          <w:szCs w:val="20"/>
        </w:rPr>
        <w:t xml:space="preserve"> a 1999/45/ES, </w:t>
      </w:r>
      <w:proofErr w:type="spellStart"/>
      <w:r w:rsidRPr="00FE1FE8">
        <w:rPr>
          <w:rFonts w:cs="Arial"/>
          <w:sz w:val="20"/>
          <w:szCs w:val="20"/>
        </w:rPr>
        <w:t>Zákon</w:t>
      </w:r>
      <w:proofErr w:type="spellEnd"/>
      <w:r w:rsidRPr="00FE1FE8">
        <w:rPr>
          <w:rFonts w:cs="Arial"/>
          <w:sz w:val="20"/>
          <w:szCs w:val="20"/>
        </w:rPr>
        <w:t xml:space="preserve"> č.356/2004 Sb., o </w:t>
      </w:r>
      <w:proofErr w:type="spellStart"/>
      <w:r w:rsidRPr="00FE1FE8">
        <w:rPr>
          <w:rFonts w:cs="Arial"/>
          <w:sz w:val="20"/>
          <w:szCs w:val="20"/>
        </w:rPr>
        <w:t>chemických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látkách</w:t>
      </w:r>
      <w:proofErr w:type="spellEnd"/>
      <w:r w:rsidRPr="00FE1FE8">
        <w:rPr>
          <w:rFonts w:cs="Arial"/>
          <w:sz w:val="20"/>
          <w:szCs w:val="20"/>
        </w:rPr>
        <w:t xml:space="preserve"> a </w:t>
      </w:r>
      <w:proofErr w:type="spellStart"/>
      <w:r w:rsidRPr="00FE1FE8">
        <w:rPr>
          <w:rFonts w:cs="Arial"/>
          <w:sz w:val="20"/>
          <w:szCs w:val="20"/>
        </w:rPr>
        <w:t>přípravcích</w:t>
      </w:r>
      <w:proofErr w:type="spellEnd"/>
      <w:r w:rsidRPr="00FE1FE8">
        <w:rPr>
          <w:rFonts w:cs="Arial"/>
          <w:sz w:val="20"/>
          <w:szCs w:val="20"/>
        </w:rPr>
        <w:t xml:space="preserve"> v </w:t>
      </w:r>
      <w:proofErr w:type="spellStart"/>
      <w:r w:rsidRPr="00FE1FE8">
        <w:rPr>
          <w:rFonts w:cs="Arial"/>
          <w:sz w:val="20"/>
          <w:szCs w:val="20"/>
        </w:rPr>
        <w:t>platném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znění</w:t>
      </w:r>
      <w:proofErr w:type="spellEnd"/>
      <w:r w:rsidRPr="00FE1FE8">
        <w:rPr>
          <w:rFonts w:cs="Arial"/>
          <w:sz w:val="20"/>
          <w:szCs w:val="20"/>
        </w:rPr>
        <w:t xml:space="preserve">, </w:t>
      </w:r>
      <w:proofErr w:type="spellStart"/>
      <w:r w:rsidRPr="00FE1FE8">
        <w:rPr>
          <w:rFonts w:cs="Arial"/>
          <w:sz w:val="20"/>
          <w:szCs w:val="20"/>
        </w:rPr>
        <w:t>seznam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klasifikovaných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látek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dle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Vyhlášky</w:t>
      </w:r>
      <w:proofErr w:type="spellEnd"/>
      <w:r w:rsidRPr="00FE1FE8">
        <w:rPr>
          <w:rFonts w:cs="Arial"/>
          <w:sz w:val="20"/>
          <w:szCs w:val="20"/>
        </w:rPr>
        <w:t xml:space="preserve"> č.232/2004 Sb. v </w:t>
      </w:r>
      <w:proofErr w:type="spellStart"/>
      <w:r w:rsidRPr="00FE1FE8">
        <w:rPr>
          <w:rFonts w:cs="Arial"/>
          <w:sz w:val="20"/>
          <w:szCs w:val="20"/>
        </w:rPr>
        <w:t>platném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znění</w:t>
      </w:r>
      <w:proofErr w:type="spellEnd"/>
      <w:r w:rsidRPr="00FE1FE8">
        <w:rPr>
          <w:rFonts w:cs="Arial"/>
          <w:sz w:val="20"/>
          <w:szCs w:val="20"/>
        </w:rPr>
        <w:t xml:space="preserve">, </w:t>
      </w:r>
      <w:proofErr w:type="spellStart"/>
      <w:r w:rsidRPr="00FE1FE8">
        <w:rPr>
          <w:rFonts w:cs="Arial"/>
          <w:sz w:val="20"/>
          <w:szCs w:val="20"/>
        </w:rPr>
        <w:t>údaje</w:t>
      </w:r>
      <w:proofErr w:type="spellEnd"/>
      <w:r w:rsidRPr="00FE1FE8">
        <w:rPr>
          <w:rFonts w:cs="Arial"/>
          <w:sz w:val="20"/>
          <w:szCs w:val="20"/>
        </w:rPr>
        <w:t xml:space="preserve"> od </w:t>
      </w:r>
      <w:proofErr w:type="spellStart"/>
      <w:r w:rsidRPr="00FE1FE8">
        <w:rPr>
          <w:rFonts w:cs="Arial"/>
          <w:sz w:val="20"/>
          <w:szCs w:val="20"/>
        </w:rPr>
        <w:t>společnosti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nebo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podniku</w:t>
      </w:r>
      <w:proofErr w:type="spellEnd"/>
      <w:r w:rsidRPr="00FE1FE8">
        <w:rPr>
          <w:rFonts w:cs="Arial"/>
          <w:sz w:val="20"/>
          <w:szCs w:val="20"/>
        </w:rPr>
        <w:t xml:space="preserve">, </w:t>
      </w:r>
      <w:proofErr w:type="spellStart"/>
      <w:r w:rsidRPr="00FE1FE8">
        <w:rPr>
          <w:rFonts w:cs="Arial"/>
          <w:sz w:val="20"/>
          <w:szCs w:val="20"/>
        </w:rPr>
        <w:t>databáze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nebezpečných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látek</w:t>
      </w:r>
      <w:proofErr w:type="spellEnd"/>
      <w:r>
        <w:rPr>
          <w:rFonts w:cs="Arial"/>
          <w:b/>
          <w:sz w:val="20"/>
          <w:szCs w:val="20"/>
        </w:rPr>
        <w:t>.</w:t>
      </w:r>
    </w:p>
    <w:p w14:paraId="597E144D" w14:textId="77777777" w:rsidR="00FE1FE8" w:rsidRPr="00FE1FE8" w:rsidRDefault="00FE1FE8" w:rsidP="00FE1FE8">
      <w:pPr>
        <w:spacing w:line="100" w:lineRule="atLeast"/>
        <w:rPr>
          <w:rFonts w:cs="Arial"/>
          <w:sz w:val="20"/>
          <w:szCs w:val="20"/>
        </w:rPr>
      </w:pPr>
    </w:p>
    <w:p w14:paraId="54DDB7FF" w14:textId="77777777" w:rsidR="00FE1FE8" w:rsidRPr="00FE1FE8" w:rsidRDefault="00FE1FE8" w:rsidP="00FE1FE8">
      <w:pPr>
        <w:rPr>
          <w:rFonts w:cs="Arial"/>
          <w:b/>
          <w:sz w:val="20"/>
          <w:szCs w:val="20"/>
          <w:u w:val="single"/>
        </w:rPr>
      </w:pPr>
      <w:proofErr w:type="spellStart"/>
      <w:r w:rsidRPr="00FE1FE8">
        <w:rPr>
          <w:rFonts w:cs="Arial"/>
          <w:b/>
          <w:bCs/>
          <w:sz w:val="20"/>
          <w:szCs w:val="20"/>
          <w:u w:val="single"/>
        </w:rPr>
        <w:t>Toxikologické</w:t>
      </w:r>
      <w:proofErr w:type="spellEnd"/>
      <w:r w:rsidRPr="00FE1FE8">
        <w:rPr>
          <w:rFonts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FE1FE8">
        <w:rPr>
          <w:rFonts w:cs="Arial"/>
          <w:b/>
          <w:bCs/>
          <w:sz w:val="20"/>
          <w:szCs w:val="20"/>
          <w:u w:val="single"/>
        </w:rPr>
        <w:t>informační</w:t>
      </w:r>
      <w:proofErr w:type="spellEnd"/>
      <w:r w:rsidRPr="00FE1FE8">
        <w:rPr>
          <w:rFonts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FE1FE8">
        <w:rPr>
          <w:rFonts w:cs="Arial"/>
          <w:b/>
          <w:bCs/>
          <w:sz w:val="20"/>
          <w:szCs w:val="20"/>
          <w:u w:val="single"/>
        </w:rPr>
        <w:t>středisko</w:t>
      </w:r>
      <w:proofErr w:type="spellEnd"/>
      <w:r w:rsidRPr="00FE1FE8">
        <w:rPr>
          <w:rFonts w:cs="Arial"/>
          <w:b/>
          <w:sz w:val="20"/>
          <w:szCs w:val="20"/>
          <w:u w:val="single"/>
        </w:rPr>
        <w:t xml:space="preserve"> v </w:t>
      </w:r>
      <w:proofErr w:type="spellStart"/>
      <w:r w:rsidRPr="00FE1FE8">
        <w:rPr>
          <w:rFonts w:cs="Arial"/>
          <w:b/>
          <w:sz w:val="20"/>
          <w:szCs w:val="20"/>
          <w:u w:val="single"/>
        </w:rPr>
        <w:t>České</w:t>
      </w:r>
      <w:proofErr w:type="spellEnd"/>
      <w:r w:rsidRPr="00FE1FE8">
        <w:rPr>
          <w:rFonts w:cs="Arial"/>
          <w:b/>
          <w:sz w:val="20"/>
          <w:szCs w:val="20"/>
          <w:u w:val="single"/>
        </w:rPr>
        <w:t xml:space="preserve"> republice:</w:t>
      </w:r>
    </w:p>
    <w:p w14:paraId="58E88C4C" w14:textId="77777777" w:rsidR="00FE1FE8" w:rsidRPr="00FE1FE8" w:rsidRDefault="00FE1FE8" w:rsidP="00FE1FE8">
      <w:pPr>
        <w:rPr>
          <w:rFonts w:cs="Arial"/>
          <w:sz w:val="20"/>
          <w:szCs w:val="20"/>
        </w:rPr>
      </w:pPr>
    </w:p>
    <w:p w14:paraId="6C5B3791" w14:textId="77777777" w:rsidR="00FE1FE8" w:rsidRPr="00FE1FE8" w:rsidRDefault="00FE1FE8" w:rsidP="00FE1FE8">
      <w:pPr>
        <w:rPr>
          <w:rFonts w:cs="Arial"/>
          <w:sz w:val="20"/>
          <w:szCs w:val="20"/>
        </w:rPr>
      </w:pPr>
      <w:r w:rsidRPr="00FE1FE8">
        <w:rPr>
          <w:rFonts w:cs="Arial"/>
          <w:sz w:val="20"/>
          <w:szCs w:val="20"/>
        </w:rPr>
        <w:t>Klini</w:t>
      </w:r>
      <w:r w:rsidR="008F3A30">
        <w:rPr>
          <w:rFonts w:cs="Arial"/>
          <w:sz w:val="20"/>
          <w:szCs w:val="20"/>
        </w:rPr>
        <w:t xml:space="preserve">ka </w:t>
      </w:r>
      <w:proofErr w:type="spellStart"/>
      <w:r w:rsidR="008F3A30">
        <w:rPr>
          <w:rFonts w:cs="Arial"/>
          <w:sz w:val="20"/>
          <w:szCs w:val="20"/>
        </w:rPr>
        <w:t>nemocí</w:t>
      </w:r>
      <w:proofErr w:type="spellEnd"/>
      <w:r w:rsidR="008F3A30">
        <w:rPr>
          <w:rFonts w:cs="Arial"/>
          <w:sz w:val="20"/>
          <w:szCs w:val="20"/>
        </w:rPr>
        <w:t xml:space="preserve"> z </w:t>
      </w:r>
      <w:proofErr w:type="spellStart"/>
      <w:r w:rsidR="008F3A30">
        <w:rPr>
          <w:rFonts w:cs="Arial"/>
          <w:sz w:val="20"/>
          <w:szCs w:val="20"/>
        </w:rPr>
        <w:t>povolání</w:t>
      </w:r>
      <w:proofErr w:type="spellEnd"/>
      <w:r w:rsidR="008F3A30">
        <w:rPr>
          <w:rFonts w:cs="Arial"/>
          <w:sz w:val="20"/>
          <w:szCs w:val="20"/>
        </w:rPr>
        <w:t xml:space="preserve">, Na </w:t>
      </w:r>
      <w:proofErr w:type="spellStart"/>
      <w:r w:rsidR="008F3A30">
        <w:rPr>
          <w:rFonts w:cs="Arial"/>
          <w:sz w:val="20"/>
          <w:szCs w:val="20"/>
        </w:rPr>
        <w:t>Bojišti</w:t>
      </w:r>
      <w:proofErr w:type="spellEnd"/>
      <w:r w:rsidRPr="00FE1FE8">
        <w:rPr>
          <w:rFonts w:cs="Arial"/>
          <w:sz w:val="20"/>
          <w:szCs w:val="20"/>
        </w:rPr>
        <w:t xml:space="preserve"> 1, 120 00 </w:t>
      </w:r>
      <w:proofErr w:type="spellStart"/>
      <w:r w:rsidRPr="00FE1FE8">
        <w:rPr>
          <w:rFonts w:cs="Arial"/>
          <w:sz w:val="20"/>
          <w:szCs w:val="20"/>
        </w:rPr>
        <w:t>Praha</w:t>
      </w:r>
      <w:proofErr w:type="spellEnd"/>
      <w:r w:rsidRPr="00FE1FE8">
        <w:rPr>
          <w:rFonts w:cs="Arial"/>
          <w:sz w:val="20"/>
          <w:szCs w:val="20"/>
        </w:rPr>
        <w:t xml:space="preserve"> 2</w:t>
      </w:r>
    </w:p>
    <w:p w14:paraId="026FAE77" w14:textId="77777777" w:rsidR="00FE1FE8" w:rsidRPr="00FE1FE8" w:rsidRDefault="00FE1FE8" w:rsidP="00FE1FE8">
      <w:pPr>
        <w:rPr>
          <w:rFonts w:cs="Arial"/>
          <w:sz w:val="20"/>
          <w:szCs w:val="20"/>
        </w:rPr>
      </w:pPr>
      <w:proofErr w:type="spellStart"/>
      <w:r w:rsidRPr="00FE1FE8">
        <w:rPr>
          <w:rFonts w:cs="Arial"/>
          <w:sz w:val="20"/>
          <w:szCs w:val="20"/>
        </w:rPr>
        <w:t>Telefonní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číslo</w:t>
      </w:r>
      <w:proofErr w:type="spellEnd"/>
      <w:r w:rsidRPr="00FE1FE8">
        <w:rPr>
          <w:rFonts w:cs="Arial"/>
          <w:sz w:val="20"/>
          <w:szCs w:val="20"/>
        </w:rPr>
        <w:t xml:space="preserve"> pro </w:t>
      </w:r>
      <w:proofErr w:type="spellStart"/>
      <w:r w:rsidRPr="00FE1FE8">
        <w:rPr>
          <w:rFonts w:cs="Arial"/>
          <w:sz w:val="20"/>
          <w:szCs w:val="20"/>
        </w:rPr>
        <w:t>poskytování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informací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při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mimořádných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situacích</w:t>
      </w:r>
      <w:proofErr w:type="spellEnd"/>
      <w:r w:rsidRPr="00FE1FE8">
        <w:rPr>
          <w:rFonts w:cs="Arial"/>
          <w:sz w:val="20"/>
          <w:szCs w:val="20"/>
        </w:rPr>
        <w:t xml:space="preserve">: </w:t>
      </w:r>
    </w:p>
    <w:p w14:paraId="1184B737" w14:textId="77777777" w:rsidR="00FE1FE8" w:rsidRPr="00FE1FE8" w:rsidRDefault="00FE1FE8" w:rsidP="00FE1FE8">
      <w:pPr>
        <w:rPr>
          <w:rFonts w:cs="Arial"/>
          <w:sz w:val="20"/>
          <w:szCs w:val="20"/>
        </w:rPr>
      </w:pPr>
      <w:r w:rsidRPr="00FE1FE8">
        <w:rPr>
          <w:rFonts w:cs="Arial"/>
          <w:b/>
          <w:sz w:val="20"/>
          <w:szCs w:val="20"/>
        </w:rPr>
        <w:t>+</w:t>
      </w:r>
      <w:proofErr w:type="gramStart"/>
      <w:r w:rsidRPr="00FE1FE8">
        <w:rPr>
          <w:rFonts w:cs="Arial"/>
          <w:b/>
          <w:sz w:val="20"/>
          <w:szCs w:val="20"/>
        </w:rPr>
        <w:t>420224919293</w:t>
      </w:r>
      <w:r w:rsidRPr="00FE1FE8">
        <w:rPr>
          <w:rFonts w:cs="Arial"/>
          <w:sz w:val="20"/>
          <w:szCs w:val="20"/>
        </w:rPr>
        <w:t xml:space="preserve">  </w:t>
      </w:r>
      <w:proofErr w:type="spellStart"/>
      <w:r w:rsidRPr="00FE1FE8">
        <w:rPr>
          <w:rFonts w:cs="Arial"/>
          <w:sz w:val="20"/>
          <w:szCs w:val="20"/>
        </w:rPr>
        <w:t>nebo</w:t>
      </w:r>
      <w:proofErr w:type="spellEnd"/>
      <w:proofErr w:type="gramEnd"/>
      <w:r w:rsidRPr="00FE1FE8">
        <w:rPr>
          <w:rFonts w:cs="Arial"/>
          <w:sz w:val="20"/>
          <w:szCs w:val="20"/>
        </w:rPr>
        <w:t xml:space="preserve">  </w:t>
      </w:r>
      <w:r w:rsidRPr="00FE1FE8">
        <w:rPr>
          <w:rFonts w:cs="Arial"/>
          <w:b/>
          <w:sz w:val="20"/>
          <w:szCs w:val="20"/>
        </w:rPr>
        <w:t>+420224915402</w:t>
      </w:r>
    </w:p>
    <w:p w14:paraId="2B75845D" w14:textId="77777777" w:rsidR="00FE1FE8" w:rsidRPr="00FE1FE8" w:rsidRDefault="00FE1FE8" w:rsidP="00FE1FE8">
      <w:pPr>
        <w:rPr>
          <w:rFonts w:cs="Arial"/>
          <w:sz w:val="20"/>
          <w:szCs w:val="20"/>
        </w:rPr>
      </w:pPr>
    </w:p>
    <w:p w14:paraId="5663A3EC" w14:textId="77777777" w:rsidR="00FE1FE8" w:rsidRPr="00FE1FE8" w:rsidRDefault="00FE1FE8" w:rsidP="00FE1FE8">
      <w:pPr>
        <w:pBdr>
          <w:bottom w:val="single" w:sz="8" w:space="2" w:color="000000"/>
        </w:pBdr>
        <w:rPr>
          <w:rFonts w:cs="Arial"/>
          <w:sz w:val="20"/>
          <w:szCs w:val="20"/>
        </w:rPr>
      </w:pPr>
    </w:p>
    <w:p w14:paraId="47948128" w14:textId="77777777" w:rsidR="00FE1FE8" w:rsidRPr="00FE1FE8" w:rsidRDefault="00FE1FE8" w:rsidP="00FE1FE8">
      <w:pPr>
        <w:jc w:val="both"/>
        <w:rPr>
          <w:rFonts w:cs="Arial"/>
          <w:sz w:val="20"/>
          <w:szCs w:val="20"/>
        </w:rPr>
      </w:pPr>
    </w:p>
    <w:p w14:paraId="272BAF01" w14:textId="77777777" w:rsidR="00FE1FE8" w:rsidRPr="00FE1FE8" w:rsidRDefault="00FE1FE8" w:rsidP="00FE1FE8">
      <w:pPr>
        <w:jc w:val="both"/>
        <w:rPr>
          <w:rFonts w:cs="Arial"/>
          <w:sz w:val="20"/>
          <w:szCs w:val="20"/>
        </w:rPr>
      </w:pPr>
      <w:proofErr w:type="spellStart"/>
      <w:r w:rsidRPr="00FE1FE8">
        <w:rPr>
          <w:rFonts w:cs="Arial"/>
          <w:sz w:val="20"/>
          <w:szCs w:val="20"/>
        </w:rPr>
        <w:t>Bezpečnostní</w:t>
      </w:r>
      <w:proofErr w:type="spellEnd"/>
      <w:r w:rsidRPr="00FE1FE8">
        <w:rPr>
          <w:rFonts w:cs="Arial"/>
          <w:sz w:val="20"/>
          <w:szCs w:val="20"/>
        </w:rPr>
        <w:t xml:space="preserve"> list </w:t>
      </w:r>
      <w:proofErr w:type="spellStart"/>
      <w:r w:rsidRPr="00FE1FE8">
        <w:rPr>
          <w:rFonts w:cs="Arial"/>
          <w:sz w:val="20"/>
          <w:szCs w:val="20"/>
        </w:rPr>
        <w:t>obsahuje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údaje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potřebné</w:t>
      </w:r>
      <w:proofErr w:type="spellEnd"/>
      <w:r w:rsidRPr="00FE1FE8">
        <w:rPr>
          <w:rFonts w:cs="Arial"/>
          <w:sz w:val="20"/>
          <w:szCs w:val="20"/>
        </w:rPr>
        <w:t xml:space="preserve"> pro </w:t>
      </w:r>
      <w:proofErr w:type="spellStart"/>
      <w:r w:rsidRPr="00FE1FE8">
        <w:rPr>
          <w:rFonts w:cs="Arial"/>
          <w:sz w:val="20"/>
          <w:szCs w:val="20"/>
        </w:rPr>
        <w:t>zajištění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bezpečnosti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při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zacházení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během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dopravy</w:t>
      </w:r>
      <w:proofErr w:type="spellEnd"/>
      <w:r w:rsidRPr="00FE1FE8">
        <w:rPr>
          <w:rFonts w:cs="Arial"/>
          <w:sz w:val="20"/>
          <w:szCs w:val="20"/>
        </w:rPr>
        <w:t xml:space="preserve">, </w:t>
      </w:r>
      <w:proofErr w:type="spellStart"/>
      <w:r w:rsidRPr="00FE1FE8">
        <w:rPr>
          <w:rFonts w:cs="Arial"/>
          <w:sz w:val="20"/>
          <w:szCs w:val="20"/>
        </w:rPr>
        <w:t>distribuci</w:t>
      </w:r>
      <w:proofErr w:type="spellEnd"/>
      <w:r w:rsidRPr="00FE1FE8">
        <w:rPr>
          <w:rFonts w:cs="Arial"/>
          <w:sz w:val="20"/>
          <w:szCs w:val="20"/>
        </w:rPr>
        <w:t xml:space="preserve">, </w:t>
      </w:r>
      <w:proofErr w:type="spellStart"/>
      <w:r w:rsidRPr="00FE1FE8">
        <w:rPr>
          <w:rFonts w:cs="Arial"/>
          <w:sz w:val="20"/>
          <w:szCs w:val="20"/>
        </w:rPr>
        <w:t>při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aplikaci</w:t>
      </w:r>
      <w:proofErr w:type="spellEnd"/>
      <w:r w:rsidRPr="00FE1FE8">
        <w:rPr>
          <w:rFonts w:cs="Arial"/>
          <w:sz w:val="20"/>
          <w:szCs w:val="20"/>
        </w:rPr>
        <w:t xml:space="preserve"> a </w:t>
      </w:r>
      <w:proofErr w:type="spellStart"/>
      <w:r w:rsidRPr="00FE1FE8">
        <w:rPr>
          <w:rFonts w:cs="Arial"/>
          <w:sz w:val="20"/>
          <w:szCs w:val="20"/>
        </w:rPr>
        <w:t>skladování</w:t>
      </w:r>
      <w:proofErr w:type="spellEnd"/>
      <w:r w:rsidRPr="00FE1FE8">
        <w:rPr>
          <w:rFonts w:cs="Arial"/>
          <w:sz w:val="20"/>
          <w:szCs w:val="20"/>
        </w:rPr>
        <w:t xml:space="preserve">. </w:t>
      </w:r>
      <w:proofErr w:type="spellStart"/>
      <w:r w:rsidRPr="00FE1FE8">
        <w:rPr>
          <w:rFonts w:cs="Arial"/>
          <w:sz w:val="20"/>
          <w:szCs w:val="20"/>
        </w:rPr>
        <w:t>Uživatel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nese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veškerou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zodpovědnost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vyplývající</w:t>
      </w:r>
      <w:proofErr w:type="spellEnd"/>
      <w:r w:rsidRPr="00FE1FE8">
        <w:rPr>
          <w:rFonts w:cs="Arial"/>
          <w:sz w:val="20"/>
          <w:szCs w:val="20"/>
        </w:rPr>
        <w:t xml:space="preserve"> z </w:t>
      </w:r>
      <w:proofErr w:type="spellStart"/>
      <w:r w:rsidRPr="00FE1FE8">
        <w:rPr>
          <w:rFonts w:cs="Arial"/>
          <w:sz w:val="20"/>
          <w:szCs w:val="20"/>
        </w:rPr>
        <w:t>nesprávného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využití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údajů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obsažených</w:t>
      </w:r>
      <w:proofErr w:type="spellEnd"/>
      <w:r w:rsidRPr="00FE1FE8">
        <w:rPr>
          <w:rFonts w:cs="Arial"/>
          <w:sz w:val="20"/>
          <w:szCs w:val="20"/>
        </w:rPr>
        <w:t xml:space="preserve"> v </w:t>
      </w:r>
      <w:proofErr w:type="spellStart"/>
      <w:r w:rsidRPr="00FE1FE8">
        <w:rPr>
          <w:rFonts w:cs="Arial"/>
          <w:sz w:val="20"/>
          <w:szCs w:val="20"/>
        </w:rPr>
        <w:t>bezpečnostním</w:t>
      </w:r>
      <w:proofErr w:type="spellEnd"/>
      <w:r w:rsidRPr="00FE1FE8">
        <w:rPr>
          <w:rFonts w:cs="Arial"/>
          <w:sz w:val="20"/>
          <w:szCs w:val="20"/>
        </w:rPr>
        <w:t xml:space="preserve"> listu </w:t>
      </w:r>
      <w:proofErr w:type="spellStart"/>
      <w:r w:rsidRPr="00FE1FE8">
        <w:rPr>
          <w:rFonts w:cs="Arial"/>
          <w:sz w:val="20"/>
          <w:szCs w:val="20"/>
        </w:rPr>
        <w:t>nebo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nevhodného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použití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výrobku</w:t>
      </w:r>
      <w:proofErr w:type="spellEnd"/>
      <w:r w:rsidRPr="00FE1FE8">
        <w:rPr>
          <w:rFonts w:cs="Arial"/>
          <w:sz w:val="20"/>
          <w:szCs w:val="20"/>
        </w:rPr>
        <w:t>.</w:t>
      </w:r>
    </w:p>
    <w:p w14:paraId="51E57A2D" w14:textId="77777777" w:rsidR="00FE1FE8" w:rsidRPr="00FE1FE8" w:rsidRDefault="00FE1FE8" w:rsidP="00FE1FE8">
      <w:pPr>
        <w:pStyle w:val="DefaultText"/>
        <w:rPr>
          <w:rFonts w:ascii="Arial" w:hAnsi="Arial" w:cs="Arial"/>
          <w:color w:val="auto"/>
          <w:szCs w:val="20"/>
          <w:lang w:val="cs-CZ"/>
        </w:rPr>
      </w:pPr>
    </w:p>
    <w:p w14:paraId="6B8CEEC1" w14:textId="77777777" w:rsidR="00FE1FE8" w:rsidRPr="00FE1FE8" w:rsidRDefault="00FE1FE8" w:rsidP="00FE1FE8">
      <w:pPr>
        <w:rPr>
          <w:rFonts w:cs="Arial"/>
          <w:sz w:val="20"/>
          <w:szCs w:val="20"/>
        </w:rPr>
      </w:pPr>
    </w:p>
    <w:p w14:paraId="18B05D39" w14:textId="77777777" w:rsidR="00FE1FE8" w:rsidRPr="00FE1FE8" w:rsidRDefault="00FE1FE8" w:rsidP="00FE1FE8">
      <w:pPr>
        <w:pStyle w:val="WW-Tekstpodstawowywcity2"/>
        <w:rPr>
          <w:rFonts w:ascii="Arial" w:hAnsi="Arial" w:cs="Arial"/>
          <w:sz w:val="20"/>
          <w:szCs w:val="20"/>
        </w:rPr>
      </w:pPr>
    </w:p>
    <w:p w14:paraId="40F517F8" w14:textId="77777777" w:rsidR="00FE1FE8" w:rsidRPr="00FE1FE8" w:rsidRDefault="00FE1FE8" w:rsidP="00FE1FE8">
      <w:pPr>
        <w:pStyle w:val="WW-Tekstpodstawowywcity2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FE1FE8">
        <w:rPr>
          <w:rFonts w:ascii="Arial" w:hAnsi="Arial" w:cs="Arial"/>
          <w:sz w:val="20"/>
          <w:szCs w:val="20"/>
        </w:rPr>
        <w:t>Zpracování</w:t>
      </w:r>
      <w:proofErr w:type="spellEnd"/>
      <w:r w:rsidRPr="00FE1FE8">
        <w:rPr>
          <w:rFonts w:ascii="Arial" w:hAnsi="Arial" w:cs="Arial"/>
          <w:sz w:val="20"/>
          <w:szCs w:val="20"/>
        </w:rPr>
        <w:t>: „</w:t>
      </w:r>
      <w:proofErr w:type="spellStart"/>
      <w:r w:rsidRPr="00FE1FE8">
        <w:rPr>
          <w:rFonts w:ascii="Arial" w:hAnsi="Arial" w:cs="Arial"/>
          <w:sz w:val="20"/>
          <w:szCs w:val="20"/>
        </w:rPr>
        <w:t>Asplant</w:t>
      </w:r>
      <w:proofErr w:type="spellEnd"/>
      <w:r w:rsidRPr="00FE1FE8">
        <w:rPr>
          <w:rFonts w:ascii="Arial" w:hAnsi="Arial" w:cs="Arial"/>
          <w:sz w:val="20"/>
          <w:szCs w:val="20"/>
        </w:rPr>
        <w:t xml:space="preserve"> - Skotniccy” Spółka Jawna, Jaworzno</w:t>
      </w:r>
    </w:p>
    <w:p w14:paraId="15A54AC8" w14:textId="77777777" w:rsidR="00420674" w:rsidRPr="00FE1FE8" w:rsidRDefault="00420674" w:rsidP="00420674">
      <w:pPr>
        <w:autoSpaceDE w:val="0"/>
        <w:spacing w:line="100" w:lineRule="atLeast"/>
        <w:jc w:val="both"/>
        <w:rPr>
          <w:rFonts w:eastAsia="Times New Roman" w:cs="Arial"/>
          <w:sz w:val="20"/>
          <w:szCs w:val="20"/>
        </w:rPr>
      </w:pPr>
    </w:p>
    <w:p w14:paraId="01328B4A" w14:textId="77777777" w:rsidR="00420674" w:rsidRPr="00FE1FE8" w:rsidRDefault="00420674" w:rsidP="00BD576E">
      <w:pPr>
        <w:jc w:val="both"/>
        <w:rPr>
          <w:rFonts w:cs="Arial"/>
          <w:sz w:val="20"/>
          <w:szCs w:val="20"/>
        </w:rPr>
      </w:pPr>
    </w:p>
    <w:p w14:paraId="0B1644F1" w14:textId="0975FAB5" w:rsidR="003475B4" w:rsidRPr="00FE1FE8" w:rsidRDefault="00FE1FE8" w:rsidP="00FE1FE8">
      <w:pPr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Aktualizace</w:t>
      </w:r>
      <w:proofErr w:type="spellEnd"/>
      <w:r>
        <w:rPr>
          <w:rFonts w:cs="Arial"/>
          <w:sz w:val="20"/>
          <w:szCs w:val="20"/>
        </w:rPr>
        <w:t xml:space="preserve"> </w:t>
      </w:r>
      <w:r w:rsidR="008A6973">
        <w:rPr>
          <w:rFonts w:cs="Arial"/>
          <w:sz w:val="20"/>
          <w:szCs w:val="20"/>
        </w:rPr>
        <w:t xml:space="preserve">11.03.2020, </w:t>
      </w:r>
      <w:proofErr w:type="spellStart"/>
      <w:r w:rsidR="008A6973" w:rsidRPr="008A6973">
        <w:rPr>
          <w:rFonts w:cs="Arial"/>
          <w:sz w:val="20"/>
          <w:szCs w:val="20"/>
        </w:rPr>
        <w:t>změny</w:t>
      </w:r>
      <w:proofErr w:type="spellEnd"/>
      <w:r w:rsidR="008A6973" w:rsidRPr="008A6973">
        <w:rPr>
          <w:rFonts w:cs="Arial"/>
          <w:sz w:val="20"/>
          <w:szCs w:val="20"/>
        </w:rPr>
        <w:t xml:space="preserve"> </w:t>
      </w:r>
      <w:proofErr w:type="spellStart"/>
      <w:r w:rsidR="008A6973" w:rsidRPr="008A6973">
        <w:rPr>
          <w:rFonts w:cs="Arial"/>
          <w:sz w:val="20"/>
          <w:szCs w:val="20"/>
        </w:rPr>
        <w:t>se</w:t>
      </w:r>
      <w:proofErr w:type="spellEnd"/>
      <w:r w:rsidR="008A6973" w:rsidRPr="008A6973">
        <w:rPr>
          <w:rFonts w:cs="Arial"/>
          <w:sz w:val="20"/>
          <w:szCs w:val="20"/>
        </w:rPr>
        <w:t xml:space="preserve"> </w:t>
      </w:r>
      <w:proofErr w:type="spellStart"/>
      <w:r w:rsidR="008A6973" w:rsidRPr="008A6973">
        <w:rPr>
          <w:rFonts w:cs="Arial"/>
          <w:sz w:val="20"/>
          <w:szCs w:val="20"/>
        </w:rPr>
        <w:t>týkají</w:t>
      </w:r>
      <w:proofErr w:type="spellEnd"/>
      <w:r w:rsidR="008A6973" w:rsidRPr="008A6973">
        <w:rPr>
          <w:rFonts w:cs="Arial"/>
          <w:sz w:val="20"/>
          <w:szCs w:val="20"/>
        </w:rPr>
        <w:t xml:space="preserve"> </w:t>
      </w:r>
      <w:proofErr w:type="spellStart"/>
      <w:r w:rsidR="008A6973" w:rsidRPr="008A6973">
        <w:rPr>
          <w:rFonts w:cs="Arial"/>
          <w:sz w:val="20"/>
          <w:szCs w:val="20"/>
        </w:rPr>
        <w:t>sekce</w:t>
      </w:r>
      <w:proofErr w:type="spellEnd"/>
      <w:r w:rsidR="008A6973" w:rsidRPr="008A6973">
        <w:rPr>
          <w:rFonts w:cs="Arial"/>
          <w:sz w:val="20"/>
          <w:szCs w:val="20"/>
        </w:rPr>
        <w:t>:</w:t>
      </w:r>
      <w:r w:rsidR="008A6973">
        <w:rPr>
          <w:rFonts w:cs="Arial"/>
          <w:sz w:val="20"/>
          <w:szCs w:val="20"/>
        </w:rPr>
        <w:t xml:space="preserve"> 1, 2, 3, 4, 11, 16.</w:t>
      </w:r>
    </w:p>
    <w:sectPr w:rsidR="003475B4" w:rsidRPr="00FE1FE8" w:rsidSect="00EF1A66">
      <w:headerReference w:type="default" r:id="rId19"/>
      <w:footerReference w:type="default" r:id="rId20"/>
      <w:pgSz w:w="11906" w:h="16838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A503" w14:textId="77777777" w:rsidR="002531CF" w:rsidRDefault="002531CF">
      <w:r>
        <w:separator/>
      </w:r>
    </w:p>
  </w:endnote>
  <w:endnote w:type="continuationSeparator" w:id="0">
    <w:p w14:paraId="4BCFE642" w14:textId="77777777" w:rsidR="002531CF" w:rsidRDefault="0025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EUAlbertina+01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Univers-PL">
    <w:altName w:val="Batang"/>
    <w:charset w:val="81"/>
    <w:family w:val="swiss"/>
    <w:pitch w:val="default"/>
    <w:sig w:usb0="00000000" w:usb1="09060000" w:usb2="00000010" w:usb3="00000000" w:csb0="00080000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EUAlbertina+20">
    <w:altName w:val="Times New Roman"/>
    <w:charset w:val="EE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_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_Italic">
    <w:altName w:val="Courier New"/>
    <w:panose1 w:val="00000000000000000000"/>
    <w:charset w:val="EE"/>
    <w:family w:val="script"/>
    <w:notTrueType/>
    <w:pitch w:val="default"/>
    <w:sig w:usb0="00000005" w:usb1="00000000" w:usb2="00000000" w:usb3="00000000" w:csb0="00000002" w:csb1="00000000"/>
  </w:font>
  <w:font w:name="EUAlbertina_Bold+0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580"/>
      <w:gridCol w:w="4477"/>
      <w:gridCol w:w="2581"/>
    </w:tblGrid>
    <w:tr w:rsidR="00FB17A8" w14:paraId="3403F089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A3C6059" w14:textId="77777777" w:rsidR="00FB17A8" w:rsidRDefault="00FB17A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9491797" w14:textId="77777777" w:rsidR="00FB17A8" w:rsidRPr="0053763D" w:rsidRDefault="00FB17A8" w:rsidP="0053763D">
          <w:pPr>
            <w:pStyle w:val="Bezmezer"/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 xml:space="preserve">ATAK Gold </w:t>
          </w:r>
          <w:proofErr w:type="spellStart"/>
          <w:r>
            <w:rPr>
              <w:rFonts w:asciiTheme="majorHAnsi" w:hAnsiTheme="majorHAnsi"/>
              <w:b/>
            </w:rPr>
            <w:t>proti</w:t>
          </w:r>
          <w:proofErr w:type="spellEnd"/>
          <w:r>
            <w:rPr>
              <w:rFonts w:asciiTheme="majorHAnsi" w:hAnsiTheme="majorHAnsi"/>
              <w:b/>
            </w:rPr>
            <w:t xml:space="preserve"> </w:t>
          </w:r>
          <w:proofErr w:type="spellStart"/>
          <w:r>
            <w:rPr>
              <w:rFonts w:asciiTheme="majorHAnsi" w:hAnsiTheme="majorHAnsi"/>
              <w:b/>
            </w:rPr>
            <w:t>hmyzu</w:t>
          </w:r>
          <w:proofErr w:type="spellEnd"/>
          <w:r>
            <w:rPr>
              <w:rFonts w:asciiTheme="majorHAnsi" w:hAnsiTheme="majorHAnsi"/>
              <w:b/>
            </w:rPr>
            <w:t xml:space="preserve"> - </w:t>
          </w:r>
          <w:proofErr w:type="spellStart"/>
          <w:r w:rsidRPr="0053763D">
            <w:rPr>
              <w:rFonts w:asciiTheme="majorHAnsi" w:hAnsiTheme="majorHAnsi"/>
              <w:b/>
              <w:bCs/>
            </w:rPr>
            <w:t>bezpečnostní</w:t>
          </w:r>
          <w:proofErr w:type="spellEnd"/>
          <w:r w:rsidRPr="0053763D">
            <w:rPr>
              <w:rFonts w:asciiTheme="majorHAnsi" w:hAnsiTheme="majorHAnsi"/>
              <w:b/>
              <w:bCs/>
            </w:rPr>
            <w:t xml:space="preserve"> list</w:t>
          </w:r>
          <w:r w:rsidRPr="0053763D">
            <w:rPr>
              <w:rFonts w:asciiTheme="majorHAnsi" w:hAnsiTheme="majorHAnsi"/>
              <w:b/>
            </w:rPr>
            <w:t xml:space="preserve"> </w:t>
          </w:r>
        </w:p>
        <w:p w14:paraId="441ACCDA" w14:textId="77777777" w:rsidR="00FB17A8" w:rsidRDefault="00FB17A8" w:rsidP="0053763D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331AE98" w14:textId="77777777" w:rsidR="00FB17A8" w:rsidRDefault="00FB17A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B17A8" w14:paraId="41FBF467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162F8027" w14:textId="77777777" w:rsidR="00FB17A8" w:rsidRDefault="00FB17A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37541D7A" w14:textId="77777777" w:rsidR="00FB17A8" w:rsidRDefault="00FB17A8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30FBABD6" w14:textId="77777777" w:rsidR="00FB17A8" w:rsidRDefault="00FB17A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9DBEE14" w14:textId="77777777" w:rsidR="00FB17A8" w:rsidRDefault="00FB17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2A8F" w14:textId="77777777" w:rsidR="002531CF" w:rsidRDefault="002531CF">
      <w:r>
        <w:separator/>
      </w:r>
    </w:p>
  </w:footnote>
  <w:footnote w:type="continuationSeparator" w:id="0">
    <w:p w14:paraId="594F5546" w14:textId="77777777" w:rsidR="002531CF" w:rsidRDefault="00253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6" w:type="dxa"/>
      <w:tblInd w:w="108" w:type="dxa"/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2036"/>
      <w:gridCol w:w="1967"/>
      <w:gridCol w:w="1967"/>
      <w:gridCol w:w="1968"/>
      <w:gridCol w:w="1908"/>
    </w:tblGrid>
    <w:tr w:rsidR="00FB17A8" w14:paraId="2428B1EC" w14:textId="77777777">
      <w:trPr>
        <w:trHeight w:val="645"/>
      </w:trPr>
      <w:tc>
        <w:tcPr>
          <w:tcW w:w="20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BEC3D8C" w14:textId="77777777" w:rsidR="00FB17A8" w:rsidRDefault="00FB17A8">
          <w:pPr>
            <w:tabs>
              <w:tab w:val="left" w:pos="312"/>
            </w:tabs>
            <w:snapToGrid w:val="0"/>
            <w:ind w:left="-114"/>
            <w:jc w:val="center"/>
            <w:rPr>
              <w:rFonts w:eastAsia="SimSun"/>
              <w:b/>
              <w:bCs/>
              <w:sz w:val="32"/>
              <w:szCs w:val="32"/>
              <w:lang w:val="en-US"/>
            </w:rPr>
          </w:pPr>
          <w:r>
            <w:object w:dxaOrig="1193" w:dyaOrig="631" w14:anchorId="5284BFF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6pt;height:39.15pt">
                <v:imagedata r:id="rId1" o:title=""/>
              </v:shape>
              <o:OLEObject Type="Embed" ProgID="CorelDRAW.Graphic.14" ShapeID="_x0000_i1025" DrawAspect="Content" ObjectID="_1705811275" r:id="rId2"/>
            </w:object>
          </w:r>
        </w:p>
      </w:tc>
      <w:tc>
        <w:tcPr>
          <w:tcW w:w="590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101D8C2" w14:textId="77777777" w:rsidR="00FB17A8" w:rsidRPr="0053763D" w:rsidRDefault="00FB17A8" w:rsidP="00C25F6F">
          <w:pPr>
            <w:tabs>
              <w:tab w:val="left" w:pos="312"/>
            </w:tabs>
            <w:snapToGrid w:val="0"/>
            <w:ind w:left="-108" w:right="-2"/>
            <w:jc w:val="center"/>
            <w:rPr>
              <w:rFonts w:eastAsia="SimSun"/>
              <w:sz w:val="16"/>
              <w:szCs w:val="16"/>
              <w:lang w:val="en-US"/>
            </w:rPr>
          </w:pPr>
          <w:r w:rsidRPr="0053763D">
            <w:rPr>
              <w:bCs/>
              <w:sz w:val="40"/>
              <w:lang w:val="en-US"/>
            </w:rPr>
            <w:t>BEZPEČNOSTNÍ LIST</w:t>
          </w:r>
          <w:r w:rsidRPr="0053763D">
            <w:rPr>
              <w:rFonts w:eastAsia="SimSun"/>
              <w:sz w:val="18"/>
              <w:szCs w:val="16"/>
              <w:lang w:val="en-US"/>
            </w:rPr>
            <w:t xml:space="preserve"> </w:t>
          </w:r>
        </w:p>
        <w:p w14:paraId="4EE56D75" w14:textId="77777777" w:rsidR="00FB17A8" w:rsidRPr="006C0CAD" w:rsidRDefault="00FB17A8" w:rsidP="006C0CAD">
          <w:pPr>
            <w:suppressAutoHyphens w:val="0"/>
            <w:autoSpaceDE w:val="0"/>
            <w:autoSpaceDN w:val="0"/>
            <w:adjustRightInd w:val="0"/>
            <w:jc w:val="center"/>
            <w:rPr>
              <w:i/>
              <w:sz w:val="16"/>
              <w:szCs w:val="16"/>
              <w:lang w:val="cs-CZ"/>
            </w:rPr>
          </w:pPr>
          <w:r w:rsidRPr="00974052">
            <w:rPr>
              <w:rStyle w:val="apple-style-span"/>
              <w:i/>
              <w:sz w:val="16"/>
              <w:szCs w:val="16"/>
              <w:lang w:val="cs-CZ"/>
            </w:rPr>
            <w:t xml:space="preserve">Vyhotovený v souladu s nařízením Komise (EU) </w:t>
          </w:r>
          <w:proofErr w:type="spellStart"/>
          <w:r w:rsidRPr="00974052">
            <w:rPr>
              <w:rStyle w:val="apple-style-span"/>
              <w:i/>
              <w:sz w:val="16"/>
              <w:szCs w:val="16"/>
              <w:lang w:val="cs-CZ"/>
            </w:rPr>
            <w:t>nr</w:t>
          </w:r>
          <w:proofErr w:type="spellEnd"/>
          <w:r w:rsidRPr="00974052">
            <w:rPr>
              <w:rStyle w:val="apple-style-span"/>
              <w:i/>
              <w:sz w:val="16"/>
              <w:szCs w:val="16"/>
              <w:lang w:val="cs-CZ"/>
            </w:rPr>
            <w:t xml:space="preserve"> 453/2010 kterým se mění nařízení (WE) </w:t>
          </w:r>
          <w:proofErr w:type="spellStart"/>
          <w:r w:rsidRPr="00974052">
            <w:rPr>
              <w:rStyle w:val="apple-style-span"/>
              <w:i/>
              <w:sz w:val="16"/>
              <w:szCs w:val="16"/>
              <w:lang w:val="cs-CZ"/>
            </w:rPr>
            <w:t>nr</w:t>
          </w:r>
          <w:proofErr w:type="spellEnd"/>
          <w:r w:rsidRPr="00974052">
            <w:rPr>
              <w:rStyle w:val="apple-style-span"/>
              <w:i/>
              <w:sz w:val="16"/>
              <w:szCs w:val="16"/>
              <w:lang w:val="cs-CZ"/>
            </w:rPr>
            <w:t xml:space="preserve"> 1907/2006 (REACH)</w:t>
          </w:r>
        </w:p>
      </w:tc>
      <w:tc>
        <w:tcPr>
          <w:tcW w:w="190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2A4F952" w14:textId="77777777" w:rsidR="00FB17A8" w:rsidRDefault="00FB17A8">
          <w:pPr>
            <w:snapToGrid w:val="0"/>
            <w:ind w:left="-2" w:right="-2" w:hanging="106"/>
            <w:jc w:val="center"/>
          </w:pPr>
          <w:proofErr w:type="spellStart"/>
          <w:r>
            <w:t>Strana</w:t>
          </w:r>
          <w:proofErr w:type="spellEnd"/>
        </w:p>
        <w:p w14:paraId="1DFD9423" w14:textId="77777777" w:rsidR="00FB17A8" w:rsidRDefault="00FB17A8">
          <w:pPr>
            <w:snapToGrid w:val="0"/>
            <w:ind w:left="-2" w:right="-2" w:hanging="106"/>
            <w:jc w:val="center"/>
            <w:rPr>
              <w:rFonts w:eastAsia="SimSun"/>
              <w:b/>
              <w:bCs/>
              <w:sz w:val="20"/>
              <w:szCs w:val="20"/>
            </w:rPr>
          </w:pP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begin"/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instrText xml:space="preserve"> PAGE </w:instrTex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separate"/>
          </w:r>
          <w:r>
            <w:rPr>
              <w:rStyle w:val="slostrnky"/>
              <w:rFonts w:eastAsia="SimSun"/>
              <w:b/>
              <w:bCs/>
              <w:noProof/>
              <w:sz w:val="20"/>
              <w:szCs w:val="20"/>
              <w:lang w:val="en-US"/>
            </w:rPr>
            <w:t>12</w: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end"/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t xml:space="preserve"> z </w: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begin"/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instrText xml:space="preserve"> NUMPAGES \*Arabic </w:instrTex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separate"/>
          </w:r>
          <w:r>
            <w:rPr>
              <w:rStyle w:val="slostrnky"/>
              <w:rFonts w:eastAsia="SimSun"/>
              <w:b/>
              <w:bCs/>
              <w:noProof/>
              <w:sz w:val="20"/>
              <w:szCs w:val="20"/>
              <w:lang w:val="en-US"/>
            </w:rPr>
            <w:t>12</w: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tr w:rsidR="00FB17A8" w14:paraId="5EB886C3" w14:textId="77777777">
      <w:trPr>
        <w:trHeight w:val="189"/>
      </w:trPr>
      <w:tc>
        <w:tcPr>
          <w:tcW w:w="20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83E6ED8" w14:textId="77777777" w:rsidR="00FB17A8" w:rsidRDefault="00FB17A8">
          <w:pPr>
            <w:tabs>
              <w:tab w:val="left" w:pos="540"/>
            </w:tabs>
            <w:snapToGrid w:val="0"/>
            <w:jc w:val="center"/>
            <w:rPr>
              <w:rFonts w:eastAsia="SimSun"/>
              <w:b/>
              <w:bCs/>
              <w:sz w:val="20"/>
              <w:szCs w:val="20"/>
            </w:rPr>
          </w:pPr>
        </w:p>
      </w:tc>
      <w:tc>
        <w:tcPr>
          <w:tcW w:w="196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E2F3295" w14:textId="77777777" w:rsidR="00FB17A8" w:rsidRDefault="00FB17A8">
          <w:pPr>
            <w:tabs>
              <w:tab w:val="left" w:pos="540"/>
            </w:tabs>
            <w:snapToGrid w:val="0"/>
            <w:jc w:val="center"/>
            <w:rPr>
              <w:rFonts w:eastAsia="SimSun"/>
              <w:bCs/>
              <w:sz w:val="20"/>
              <w:szCs w:val="20"/>
            </w:rPr>
          </w:pPr>
          <w:proofErr w:type="spellStart"/>
          <w:r>
            <w:rPr>
              <w:rFonts w:eastAsia="SimSun"/>
              <w:bCs/>
              <w:sz w:val="20"/>
              <w:szCs w:val="20"/>
            </w:rPr>
            <w:t>V</w:t>
          </w:r>
          <w:r w:rsidRPr="006C0CAD">
            <w:rPr>
              <w:rFonts w:eastAsia="SimSun"/>
              <w:bCs/>
              <w:sz w:val="20"/>
              <w:szCs w:val="20"/>
            </w:rPr>
            <w:t>ydání</w:t>
          </w:r>
          <w:proofErr w:type="spellEnd"/>
          <w:r w:rsidRPr="006C0CAD">
            <w:rPr>
              <w:rFonts w:eastAsia="SimSun"/>
              <w:bCs/>
              <w:sz w:val="20"/>
              <w:szCs w:val="20"/>
            </w:rPr>
            <w:t xml:space="preserve"> </w:t>
          </w:r>
        </w:p>
        <w:p w14:paraId="13B43701" w14:textId="0DAA9017" w:rsidR="00FB17A8" w:rsidRDefault="00FB17A8">
          <w:pPr>
            <w:tabs>
              <w:tab w:val="left" w:pos="540"/>
            </w:tabs>
            <w:snapToGrid w:val="0"/>
            <w:jc w:val="center"/>
            <w:rPr>
              <w:rFonts w:eastAsia="SimSun"/>
              <w:b/>
              <w:bCs/>
              <w:sz w:val="20"/>
              <w:szCs w:val="20"/>
            </w:rPr>
          </w:pPr>
          <w:r>
            <w:rPr>
              <w:rFonts w:eastAsia="SimSun"/>
              <w:b/>
              <w:bCs/>
              <w:sz w:val="20"/>
              <w:szCs w:val="20"/>
            </w:rPr>
            <w:t>04</w:t>
          </w:r>
        </w:p>
      </w:tc>
      <w:tc>
        <w:tcPr>
          <w:tcW w:w="196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3AECFAC" w14:textId="77777777" w:rsidR="00FB17A8" w:rsidRPr="006C0CAD" w:rsidRDefault="00FB17A8">
          <w:pPr>
            <w:tabs>
              <w:tab w:val="left" w:pos="540"/>
            </w:tabs>
            <w:jc w:val="center"/>
            <w:rPr>
              <w:rFonts w:eastAsia="SimSun"/>
              <w:b/>
              <w:bCs/>
              <w:sz w:val="20"/>
              <w:szCs w:val="20"/>
            </w:rPr>
          </w:pPr>
          <w:proofErr w:type="spellStart"/>
          <w:r w:rsidRPr="006C0CAD">
            <w:rPr>
              <w:sz w:val="20"/>
              <w:szCs w:val="20"/>
            </w:rPr>
            <w:t>Datum</w:t>
          </w:r>
          <w:proofErr w:type="spellEnd"/>
          <w:r w:rsidRPr="006C0CAD">
            <w:rPr>
              <w:sz w:val="20"/>
              <w:szCs w:val="20"/>
            </w:rPr>
            <w:t xml:space="preserve"> </w:t>
          </w:r>
          <w:proofErr w:type="spellStart"/>
          <w:r w:rsidRPr="006C0CAD">
            <w:rPr>
              <w:sz w:val="20"/>
              <w:szCs w:val="20"/>
            </w:rPr>
            <w:t>prvního</w:t>
          </w:r>
          <w:proofErr w:type="spellEnd"/>
          <w:r w:rsidRPr="006C0CAD">
            <w:rPr>
              <w:sz w:val="20"/>
              <w:szCs w:val="20"/>
            </w:rPr>
            <w:t xml:space="preserve"> </w:t>
          </w:r>
          <w:proofErr w:type="spellStart"/>
          <w:r w:rsidRPr="006C0CAD">
            <w:rPr>
              <w:sz w:val="20"/>
              <w:szCs w:val="20"/>
            </w:rPr>
            <w:t>vydání</w:t>
          </w:r>
          <w:proofErr w:type="spellEnd"/>
          <w:r w:rsidRPr="006C0CAD">
            <w:rPr>
              <w:sz w:val="20"/>
              <w:szCs w:val="20"/>
            </w:rPr>
            <w:t xml:space="preserve">: </w:t>
          </w:r>
          <w:r w:rsidRPr="006C0CAD">
            <w:rPr>
              <w:rFonts w:eastAsia="SimSun"/>
              <w:b/>
              <w:bCs/>
              <w:sz w:val="20"/>
              <w:szCs w:val="20"/>
            </w:rPr>
            <w:t>30.11.2012</w:t>
          </w:r>
        </w:p>
      </w:tc>
      <w:tc>
        <w:tcPr>
          <w:tcW w:w="19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461B6B3" w14:textId="77777777" w:rsidR="00FB17A8" w:rsidRDefault="00FB17A8">
          <w:pPr>
            <w:tabs>
              <w:tab w:val="left" w:pos="540"/>
            </w:tabs>
            <w:jc w:val="center"/>
            <w:rPr>
              <w:rFonts w:eastAsia="SimSun"/>
              <w:bCs/>
              <w:sz w:val="20"/>
              <w:szCs w:val="20"/>
            </w:rPr>
          </w:pPr>
          <w:proofErr w:type="spellStart"/>
          <w:r>
            <w:rPr>
              <w:rFonts w:eastAsia="SimSun"/>
              <w:bCs/>
              <w:sz w:val="20"/>
              <w:szCs w:val="20"/>
            </w:rPr>
            <w:t>Datum</w:t>
          </w:r>
          <w:proofErr w:type="spellEnd"/>
          <w:r>
            <w:rPr>
              <w:rFonts w:eastAsia="SimSun"/>
              <w:bCs/>
              <w:sz w:val="20"/>
              <w:szCs w:val="20"/>
            </w:rPr>
            <w:t xml:space="preserve"> </w:t>
          </w:r>
          <w:proofErr w:type="spellStart"/>
          <w:r>
            <w:rPr>
              <w:rFonts w:eastAsia="SimSun"/>
              <w:bCs/>
              <w:sz w:val="20"/>
              <w:szCs w:val="20"/>
            </w:rPr>
            <w:t>přepracování</w:t>
          </w:r>
          <w:proofErr w:type="spellEnd"/>
        </w:p>
        <w:p w14:paraId="13AADA3B" w14:textId="5846BFF2" w:rsidR="00FB17A8" w:rsidRDefault="00FB17A8">
          <w:pPr>
            <w:tabs>
              <w:tab w:val="left" w:pos="540"/>
            </w:tabs>
            <w:jc w:val="center"/>
            <w:rPr>
              <w:rFonts w:eastAsia="SimSun"/>
              <w:b/>
              <w:bCs/>
              <w:sz w:val="20"/>
              <w:szCs w:val="20"/>
            </w:rPr>
          </w:pPr>
          <w:r>
            <w:rPr>
              <w:rFonts w:eastAsia="SimSun"/>
              <w:b/>
              <w:bCs/>
              <w:sz w:val="20"/>
              <w:szCs w:val="20"/>
            </w:rPr>
            <w:t>11.03.2020</w:t>
          </w:r>
        </w:p>
      </w:tc>
      <w:tc>
        <w:tcPr>
          <w:tcW w:w="190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82BDD0" w14:textId="77777777" w:rsidR="00FB17A8" w:rsidRDefault="00FB17A8">
          <w:pPr>
            <w:tabs>
              <w:tab w:val="left" w:pos="540"/>
            </w:tabs>
            <w:snapToGrid w:val="0"/>
            <w:jc w:val="center"/>
            <w:rPr>
              <w:rFonts w:eastAsia="SimSun"/>
              <w:bCs/>
              <w:sz w:val="20"/>
              <w:szCs w:val="20"/>
            </w:rPr>
          </w:pPr>
        </w:p>
      </w:tc>
    </w:tr>
  </w:tbl>
  <w:p w14:paraId="6816DB80" w14:textId="77777777" w:rsidR="00FB17A8" w:rsidRDefault="00FB17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dpi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1879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F82987"/>
    <w:multiLevelType w:val="multilevel"/>
    <w:tmpl w:val="A588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832DD"/>
    <w:multiLevelType w:val="multilevel"/>
    <w:tmpl w:val="253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214349"/>
    <w:multiLevelType w:val="hybridMultilevel"/>
    <w:tmpl w:val="0872740E"/>
    <w:lvl w:ilvl="0" w:tplc="45A8D31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24F01"/>
    <w:multiLevelType w:val="multilevel"/>
    <w:tmpl w:val="35E27590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i w:val="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6F"/>
    <w:rsid w:val="0002019F"/>
    <w:rsid w:val="00032208"/>
    <w:rsid w:val="00045AC8"/>
    <w:rsid w:val="00061219"/>
    <w:rsid w:val="00063F8B"/>
    <w:rsid w:val="000661B6"/>
    <w:rsid w:val="00067804"/>
    <w:rsid w:val="00086367"/>
    <w:rsid w:val="00086860"/>
    <w:rsid w:val="000C7678"/>
    <w:rsid w:val="000D4771"/>
    <w:rsid w:val="000F2DA1"/>
    <w:rsid w:val="00140C59"/>
    <w:rsid w:val="00141B4D"/>
    <w:rsid w:val="001651EC"/>
    <w:rsid w:val="0016526E"/>
    <w:rsid w:val="00166E62"/>
    <w:rsid w:val="00171781"/>
    <w:rsid w:val="001941FE"/>
    <w:rsid w:val="00197AD3"/>
    <w:rsid w:val="001A3560"/>
    <w:rsid w:val="001C26E3"/>
    <w:rsid w:val="001E305A"/>
    <w:rsid w:val="001F0028"/>
    <w:rsid w:val="0020147A"/>
    <w:rsid w:val="00207068"/>
    <w:rsid w:val="00213A25"/>
    <w:rsid w:val="00216F65"/>
    <w:rsid w:val="002322A9"/>
    <w:rsid w:val="00236EBC"/>
    <w:rsid w:val="00246EDF"/>
    <w:rsid w:val="002531CF"/>
    <w:rsid w:val="00281C53"/>
    <w:rsid w:val="00291B2A"/>
    <w:rsid w:val="002A6CE8"/>
    <w:rsid w:val="002A7C1C"/>
    <w:rsid w:val="002C4556"/>
    <w:rsid w:val="002C57A6"/>
    <w:rsid w:val="002E581A"/>
    <w:rsid w:val="002F3BAB"/>
    <w:rsid w:val="002F41DE"/>
    <w:rsid w:val="002F4383"/>
    <w:rsid w:val="002F7751"/>
    <w:rsid w:val="0031414D"/>
    <w:rsid w:val="00323427"/>
    <w:rsid w:val="003451DB"/>
    <w:rsid w:val="00345ADC"/>
    <w:rsid w:val="003475B4"/>
    <w:rsid w:val="003503F0"/>
    <w:rsid w:val="003559A7"/>
    <w:rsid w:val="00355C6F"/>
    <w:rsid w:val="00392138"/>
    <w:rsid w:val="003971CC"/>
    <w:rsid w:val="003A1BB4"/>
    <w:rsid w:val="003C15D5"/>
    <w:rsid w:val="003C5135"/>
    <w:rsid w:val="003F5722"/>
    <w:rsid w:val="00420674"/>
    <w:rsid w:val="004216A3"/>
    <w:rsid w:val="004217BE"/>
    <w:rsid w:val="00423D89"/>
    <w:rsid w:val="00444BB9"/>
    <w:rsid w:val="00476196"/>
    <w:rsid w:val="00486060"/>
    <w:rsid w:val="004900D0"/>
    <w:rsid w:val="004A5FCF"/>
    <w:rsid w:val="004E6289"/>
    <w:rsid w:val="00513C01"/>
    <w:rsid w:val="005246F7"/>
    <w:rsid w:val="00530B1D"/>
    <w:rsid w:val="00535C27"/>
    <w:rsid w:val="00536F13"/>
    <w:rsid w:val="0053763D"/>
    <w:rsid w:val="0055355D"/>
    <w:rsid w:val="005558C7"/>
    <w:rsid w:val="00564BE5"/>
    <w:rsid w:val="00596A7E"/>
    <w:rsid w:val="005B5593"/>
    <w:rsid w:val="00600169"/>
    <w:rsid w:val="00654DC1"/>
    <w:rsid w:val="00665478"/>
    <w:rsid w:val="006717B9"/>
    <w:rsid w:val="0069312C"/>
    <w:rsid w:val="006A2BB7"/>
    <w:rsid w:val="006A5B35"/>
    <w:rsid w:val="006C0CAD"/>
    <w:rsid w:val="007121D1"/>
    <w:rsid w:val="00726237"/>
    <w:rsid w:val="0075323A"/>
    <w:rsid w:val="00764380"/>
    <w:rsid w:val="007760AF"/>
    <w:rsid w:val="007F6D2C"/>
    <w:rsid w:val="008033D6"/>
    <w:rsid w:val="008135D1"/>
    <w:rsid w:val="00830E4C"/>
    <w:rsid w:val="00832501"/>
    <w:rsid w:val="00834D22"/>
    <w:rsid w:val="008665BB"/>
    <w:rsid w:val="00890187"/>
    <w:rsid w:val="00896C63"/>
    <w:rsid w:val="008A12BE"/>
    <w:rsid w:val="008A6973"/>
    <w:rsid w:val="008B41F9"/>
    <w:rsid w:val="008D29AB"/>
    <w:rsid w:val="008E4D9B"/>
    <w:rsid w:val="008F3A30"/>
    <w:rsid w:val="009170CF"/>
    <w:rsid w:val="0091787C"/>
    <w:rsid w:val="00926C4C"/>
    <w:rsid w:val="00951D61"/>
    <w:rsid w:val="00964FDB"/>
    <w:rsid w:val="00970784"/>
    <w:rsid w:val="00974052"/>
    <w:rsid w:val="0097432D"/>
    <w:rsid w:val="00980CB3"/>
    <w:rsid w:val="009909C3"/>
    <w:rsid w:val="009964C5"/>
    <w:rsid w:val="009A7FB3"/>
    <w:rsid w:val="009D234E"/>
    <w:rsid w:val="009D4326"/>
    <w:rsid w:val="00A0001F"/>
    <w:rsid w:val="00A047BC"/>
    <w:rsid w:val="00A25663"/>
    <w:rsid w:val="00A30284"/>
    <w:rsid w:val="00A54852"/>
    <w:rsid w:val="00A65B05"/>
    <w:rsid w:val="00A721DA"/>
    <w:rsid w:val="00A73013"/>
    <w:rsid w:val="00A7421D"/>
    <w:rsid w:val="00A75E09"/>
    <w:rsid w:val="00A86E7A"/>
    <w:rsid w:val="00A9306A"/>
    <w:rsid w:val="00AA4D0E"/>
    <w:rsid w:val="00AD018D"/>
    <w:rsid w:val="00AE5DFC"/>
    <w:rsid w:val="00B063C3"/>
    <w:rsid w:val="00B41CFE"/>
    <w:rsid w:val="00B47BB5"/>
    <w:rsid w:val="00B5592C"/>
    <w:rsid w:val="00B62A28"/>
    <w:rsid w:val="00B66139"/>
    <w:rsid w:val="00BA2E69"/>
    <w:rsid w:val="00BA3A4E"/>
    <w:rsid w:val="00BB42B8"/>
    <w:rsid w:val="00BC2804"/>
    <w:rsid w:val="00BC3C61"/>
    <w:rsid w:val="00BC6815"/>
    <w:rsid w:val="00BC7486"/>
    <w:rsid w:val="00BD2EF3"/>
    <w:rsid w:val="00BD576E"/>
    <w:rsid w:val="00BD5F64"/>
    <w:rsid w:val="00C168B9"/>
    <w:rsid w:val="00C229D0"/>
    <w:rsid w:val="00C25F6F"/>
    <w:rsid w:val="00C4286D"/>
    <w:rsid w:val="00C5707C"/>
    <w:rsid w:val="00C61B4A"/>
    <w:rsid w:val="00C80D31"/>
    <w:rsid w:val="00C94998"/>
    <w:rsid w:val="00CB1DA0"/>
    <w:rsid w:val="00CF6CCE"/>
    <w:rsid w:val="00D230A9"/>
    <w:rsid w:val="00D26F01"/>
    <w:rsid w:val="00D34425"/>
    <w:rsid w:val="00D44EE6"/>
    <w:rsid w:val="00D56229"/>
    <w:rsid w:val="00D57FE0"/>
    <w:rsid w:val="00D71C62"/>
    <w:rsid w:val="00D75F8F"/>
    <w:rsid w:val="00D8098E"/>
    <w:rsid w:val="00DA441E"/>
    <w:rsid w:val="00DB52C7"/>
    <w:rsid w:val="00DB7EB0"/>
    <w:rsid w:val="00DC0C7B"/>
    <w:rsid w:val="00DD7546"/>
    <w:rsid w:val="00DF362D"/>
    <w:rsid w:val="00E12293"/>
    <w:rsid w:val="00E232B5"/>
    <w:rsid w:val="00E246EB"/>
    <w:rsid w:val="00E304D9"/>
    <w:rsid w:val="00E50C3A"/>
    <w:rsid w:val="00E52FA0"/>
    <w:rsid w:val="00E55EBC"/>
    <w:rsid w:val="00E753C5"/>
    <w:rsid w:val="00E97289"/>
    <w:rsid w:val="00EB558D"/>
    <w:rsid w:val="00EC452C"/>
    <w:rsid w:val="00EE02D2"/>
    <w:rsid w:val="00EF1A66"/>
    <w:rsid w:val="00EF4BAD"/>
    <w:rsid w:val="00F011D7"/>
    <w:rsid w:val="00F04F75"/>
    <w:rsid w:val="00F404CC"/>
    <w:rsid w:val="00F43F92"/>
    <w:rsid w:val="00F71893"/>
    <w:rsid w:val="00F84722"/>
    <w:rsid w:val="00FA1563"/>
    <w:rsid w:val="00FB17A8"/>
    <w:rsid w:val="00FB6211"/>
    <w:rsid w:val="00FC208F"/>
    <w:rsid w:val="00FC421C"/>
    <w:rsid w:val="00FC79D7"/>
    <w:rsid w:val="00FE1FE8"/>
    <w:rsid w:val="00FE3226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C04347"/>
  <w15:docId w15:val="{56AE2A45-8CEE-492A-9BCB-B167F84F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707C"/>
    <w:pPr>
      <w:widowControl w:val="0"/>
      <w:suppressAutoHyphens/>
    </w:pPr>
    <w:rPr>
      <w:rFonts w:ascii="Arial" w:eastAsia="Lucida Sans Unicode" w:hAnsi="Arial" w:cs="Tahoma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qFormat/>
    <w:rsid w:val="00970784"/>
    <w:pPr>
      <w:keepNext/>
      <w:numPr>
        <w:ilvl w:val="2"/>
        <w:numId w:val="1"/>
      </w:numPr>
      <w:outlineLvl w:val="2"/>
    </w:pPr>
    <w:rPr>
      <w:rFonts w:eastAsia="Arial Unicode MS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5707C"/>
    <w:rPr>
      <w:rFonts w:ascii="Symbol" w:hAnsi="Symbol"/>
    </w:rPr>
  </w:style>
  <w:style w:type="character" w:customStyle="1" w:styleId="Absatz-Standardschriftart">
    <w:name w:val="Absatz-Standardschriftart"/>
    <w:rsid w:val="00C5707C"/>
  </w:style>
  <w:style w:type="character" w:customStyle="1" w:styleId="WW-Absatz-Standardschriftart">
    <w:name w:val="WW-Absatz-Standardschriftart"/>
    <w:rsid w:val="00C5707C"/>
  </w:style>
  <w:style w:type="character" w:customStyle="1" w:styleId="WW-Absatz-Standardschriftart1">
    <w:name w:val="WW-Absatz-Standardschriftart1"/>
    <w:rsid w:val="00C5707C"/>
  </w:style>
  <w:style w:type="character" w:customStyle="1" w:styleId="WW-Absatz-Standardschriftart11">
    <w:name w:val="WW-Absatz-Standardschriftart11"/>
    <w:rsid w:val="00C5707C"/>
  </w:style>
  <w:style w:type="character" w:customStyle="1" w:styleId="WW-Absatz-Standardschriftart111">
    <w:name w:val="WW-Absatz-Standardschriftart111"/>
    <w:rsid w:val="00C5707C"/>
  </w:style>
  <w:style w:type="character" w:customStyle="1" w:styleId="WW-Absatz-Standardschriftart1111">
    <w:name w:val="WW-Absatz-Standardschriftart1111"/>
    <w:rsid w:val="00C5707C"/>
  </w:style>
  <w:style w:type="character" w:customStyle="1" w:styleId="WW-Absatz-Standardschriftart11111">
    <w:name w:val="WW-Absatz-Standardschriftart11111"/>
    <w:rsid w:val="00C5707C"/>
  </w:style>
  <w:style w:type="character" w:customStyle="1" w:styleId="WW-Absatz-Standardschriftart111111">
    <w:name w:val="WW-Absatz-Standardschriftart111111"/>
    <w:rsid w:val="00C5707C"/>
  </w:style>
  <w:style w:type="character" w:customStyle="1" w:styleId="WW-Absatz-Standardschriftart1111111">
    <w:name w:val="WW-Absatz-Standardschriftart1111111"/>
    <w:rsid w:val="00C5707C"/>
  </w:style>
  <w:style w:type="character" w:customStyle="1" w:styleId="WW-Absatz-Standardschriftart11111111">
    <w:name w:val="WW-Absatz-Standardschriftart11111111"/>
    <w:rsid w:val="00C5707C"/>
  </w:style>
  <w:style w:type="character" w:customStyle="1" w:styleId="WW-Absatz-Standardschriftart111111111">
    <w:name w:val="WW-Absatz-Standardschriftart111111111"/>
    <w:rsid w:val="00C5707C"/>
  </w:style>
  <w:style w:type="character" w:customStyle="1" w:styleId="WW-Absatz-Standardschriftart1111111111">
    <w:name w:val="WW-Absatz-Standardschriftart1111111111"/>
    <w:rsid w:val="00C5707C"/>
  </w:style>
  <w:style w:type="character" w:customStyle="1" w:styleId="WW-Absatz-Standardschriftart11111111111">
    <w:name w:val="WW-Absatz-Standardschriftart11111111111"/>
    <w:rsid w:val="00C5707C"/>
  </w:style>
  <w:style w:type="character" w:customStyle="1" w:styleId="WW-Absatz-Standardschriftart111111111111">
    <w:name w:val="WW-Absatz-Standardschriftart111111111111"/>
    <w:rsid w:val="00C5707C"/>
  </w:style>
  <w:style w:type="character" w:customStyle="1" w:styleId="WW-Absatz-Standardschriftart1111111111111">
    <w:name w:val="WW-Absatz-Standardschriftart1111111111111"/>
    <w:rsid w:val="00C5707C"/>
  </w:style>
  <w:style w:type="character" w:customStyle="1" w:styleId="WW-Absatz-Standardschriftart11111111111111">
    <w:name w:val="WW-Absatz-Standardschriftart11111111111111"/>
    <w:rsid w:val="00C5707C"/>
  </w:style>
  <w:style w:type="character" w:customStyle="1" w:styleId="WW-Absatz-Standardschriftart111111111111111">
    <w:name w:val="WW-Absatz-Standardschriftart111111111111111"/>
    <w:rsid w:val="00C5707C"/>
  </w:style>
  <w:style w:type="character" w:customStyle="1" w:styleId="Domylnaczcionkaakapitu1">
    <w:name w:val="Domyślna czcionka akapitu1"/>
    <w:rsid w:val="00C5707C"/>
  </w:style>
  <w:style w:type="character" w:styleId="slostrnky">
    <w:name w:val="page number"/>
    <w:basedOn w:val="Domylnaczcionkaakapitu1"/>
    <w:rsid w:val="00C5707C"/>
  </w:style>
  <w:style w:type="character" w:customStyle="1" w:styleId="Znakinumeracji">
    <w:name w:val="Znaki numeracji"/>
    <w:rsid w:val="00C5707C"/>
  </w:style>
  <w:style w:type="character" w:styleId="Hypertextovodkaz">
    <w:name w:val="Hyperlink"/>
    <w:basedOn w:val="Domylnaczcionkaakapitu1"/>
    <w:rsid w:val="00C5707C"/>
    <w:rPr>
      <w:color w:val="0000FF"/>
      <w:u w:val="single"/>
    </w:rPr>
  </w:style>
  <w:style w:type="character" w:customStyle="1" w:styleId="Symbolewypunktowania">
    <w:name w:val="Symbole wypunktowania"/>
    <w:rsid w:val="00C5707C"/>
    <w:rPr>
      <w:rFonts w:ascii="OpenSymbol" w:eastAsia="OpenSymbol" w:hAnsi="OpenSymbol" w:cs="OpenSymbol"/>
    </w:rPr>
  </w:style>
  <w:style w:type="character" w:styleId="Zdraznn">
    <w:name w:val="Emphasis"/>
    <w:qFormat/>
    <w:rsid w:val="00C5707C"/>
    <w:rPr>
      <w:i/>
      <w:iCs/>
    </w:rPr>
  </w:style>
  <w:style w:type="paragraph" w:customStyle="1" w:styleId="Nagwek1">
    <w:name w:val="Nagłówek1"/>
    <w:basedOn w:val="Normln"/>
    <w:next w:val="Zkladntext"/>
    <w:rsid w:val="00C5707C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C5707C"/>
    <w:pPr>
      <w:spacing w:after="120"/>
    </w:pPr>
  </w:style>
  <w:style w:type="paragraph" w:styleId="Seznam">
    <w:name w:val="List"/>
    <w:basedOn w:val="Zkladntext"/>
    <w:rsid w:val="00C5707C"/>
  </w:style>
  <w:style w:type="paragraph" w:customStyle="1" w:styleId="Podpis1">
    <w:name w:val="Podpis1"/>
    <w:basedOn w:val="Normln"/>
    <w:rsid w:val="00C5707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ln"/>
    <w:rsid w:val="00C5707C"/>
    <w:pPr>
      <w:suppressLineNumbers/>
    </w:pPr>
  </w:style>
  <w:style w:type="paragraph" w:styleId="Zhlav">
    <w:name w:val="header"/>
    <w:basedOn w:val="Normln"/>
    <w:link w:val="ZhlavChar"/>
    <w:uiPriority w:val="99"/>
    <w:rsid w:val="00C5707C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ln"/>
    <w:rsid w:val="00C5707C"/>
    <w:pPr>
      <w:suppressLineNumbers/>
    </w:pPr>
  </w:style>
  <w:style w:type="paragraph" w:styleId="Zkladntextodsazen">
    <w:name w:val="Body Text Indent"/>
    <w:basedOn w:val="Normln"/>
    <w:rsid w:val="00C5707C"/>
  </w:style>
  <w:style w:type="paragraph" w:customStyle="1" w:styleId="wpoowie">
    <w:name w:val="w połowie"/>
    <w:basedOn w:val="Zkladntextodsazen"/>
    <w:rsid w:val="00C5707C"/>
    <w:pPr>
      <w:ind w:left="3782"/>
    </w:pPr>
  </w:style>
  <w:style w:type="paragraph" w:customStyle="1" w:styleId="Nagwektabeli">
    <w:name w:val="Nagłówek tabeli"/>
    <w:basedOn w:val="Zawartotabeli"/>
    <w:rsid w:val="00C5707C"/>
    <w:pPr>
      <w:jc w:val="center"/>
    </w:pPr>
    <w:rPr>
      <w:b/>
      <w:bCs/>
    </w:rPr>
  </w:style>
  <w:style w:type="paragraph" w:customStyle="1" w:styleId="Styl3">
    <w:name w:val="Styl3"/>
    <w:basedOn w:val="Normln"/>
    <w:rsid w:val="00C5707C"/>
    <w:pPr>
      <w:tabs>
        <w:tab w:val="num" w:pos="1080"/>
      </w:tabs>
      <w:ind w:left="1080" w:hanging="360"/>
    </w:pPr>
    <w:rPr>
      <w:b/>
      <w:bCs/>
    </w:rPr>
  </w:style>
  <w:style w:type="paragraph" w:customStyle="1" w:styleId="tabletext">
    <w:name w:val="table text"/>
    <w:basedOn w:val="Normln"/>
    <w:rsid w:val="00C5707C"/>
    <w:pPr>
      <w:spacing w:after="80" w:line="480" w:lineRule="auto"/>
      <w:jc w:val="both"/>
    </w:pPr>
    <w:rPr>
      <w:rFonts w:ascii="Helv" w:hAnsi="Helv"/>
      <w:sz w:val="20"/>
      <w:szCs w:val="20"/>
      <w:lang w:val="en-GB"/>
    </w:rPr>
  </w:style>
  <w:style w:type="paragraph" w:styleId="Zpat">
    <w:name w:val="footer"/>
    <w:basedOn w:val="Normln"/>
    <w:rsid w:val="00C5707C"/>
    <w:pPr>
      <w:suppressLineNumbers/>
      <w:tabs>
        <w:tab w:val="center" w:pos="4819"/>
        <w:tab w:val="right" w:pos="9638"/>
      </w:tabs>
    </w:pPr>
  </w:style>
  <w:style w:type="paragraph" w:customStyle="1" w:styleId="CM4">
    <w:name w:val="CM4"/>
    <w:basedOn w:val="Normln"/>
    <w:next w:val="Normln"/>
    <w:rsid w:val="00C5707C"/>
    <w:pPr>
      <w:autoSpaceDE w:val="0"/>
    </w:pPr>
    <w:rPr>
      <w:rFonts w:ascii="EUAlbertina" w:hAnsi="EUAlbertina"/>
    </w:rPr>
  </w:style>
  <w:style w:type="paragraph" w:customStyle="1" w:styleId="Default">
    <w:name w:val="Default"/>
    <w:basedOn w:val="Normln"/>
    <w:rsid w:val="00C5707C"/>
    <w:pPr>
      <w:autoSpaceDE w:val="0"/>
    </w:pPr>
    <w:rPr>
      <w:rFonts w:ascii="EUAlbertina" w:eastAsia="EUAlbertina" w:hAnsi="EUAlbertina" w:cs="EUAlbertina"/>
      <w:color w:val="000000"/>
    </w:rPr>
  </w:style>
  <w:style w:type="paragraph" w:customStyle="1" w:styleId="Tytul">
    <w:name w:val="Tytul"/>
    <w:basedOn w:val="Default"/>
    <w:next w:val="Default"/>
    <w:rsid w:val="00C5707C"/>
    <w:rPr>
      <w:rFonts w:ascii="Arial" w:eastAsia="Lucida Sans Unicode" w:hAnsi="Arial" w:cs="Tahoma"/>
      <w:color w:val="auto"/>
    </w:rPr>
  </w:style>
  <w:style w:type="paragraph" w:customStyle="1" w:styleId="Tekstpodstawowy21">
    <w:name w:val="Tekst podstawowy 21"/>
    <w:basedOn w:val="Normln"/>
    <w:rsid w:val="00D44EE6"/>
    <w:pPr>
      <w:overflowPunct w:val="0"/>
      <w:autoSpaceDE w:val="0"/>
      <w:textAlignment w:val="baseline"/>
    </w:pPr>
    <w:rPr>
      <w:rFonts w:cs="Arial"/>
      <w:sz w:val="16"/>
      <w:szCs w:val="20"/>
    </w:rPr>
  </w:style>
  <w:style w:type="character" w:styleId="Siln">
    <w:name w:val="Strong"/>
    <w:basedOn w:val="Standardnpsmoodstavce"/>
    <w:qFormat/>
    <w:rsid w:val="008B41F9"/>
    <w:rPr>
      <w:b/>
      <w:bCs/>
    </w:rPr>
  </w:style>
  <w:style w:type="paragraph" w:customStyle="1" w:styleId="Tekstpodstawowy22">
    <w:name w:val="Tekst podstawowy 22"/>
    <w:basedOn w:val="Normln"/>
    <w:rsid w:val="00FC79D7"/>
    <w:rPr>
      <w:sz w:val="22"/>
      <w:szCs w:val="20"/>
    </w:rPr>
  </w:style>
  <w:style w:type="paragraph" w:customStyle="1" w:styleId="CM1">
    <w:name w:val="CM1"/>
    <w:basedOn w:val="Default"/>
    <w:next w:val="Default"/>
    <w:rsid w:val="00EF1A66"/>
    <w:pPr>
      <w:widowControl/>
      <w:suppressAutoHyphens w:val="0"/>
      <w:autoSpaceDN w:val="0"/>
      <w:adjustRightInd w:val="0"/>
    </w:pPr>
    <w:rPr>
      <w:rFonts w:eastAsia="Times New Roman" w:cs="Times New Roman"/>
      <w:color w:val="auto"/>
      <w:kern w:val="0"/>
      <w:lang w:val="nb-NO" w:eastAsia="nb-NO" w:bidi="ar-SA"/>
    </w:rPr>
  </w:style>
  <w:style w:type="paragraph" w:customStyle="1" w:styleId="CM3">
    <w:name w:val="CM3"/>
    <w:basedOn w:val="Default"/>
    <w:next w:val="Default"/>
    <w:rsid w:val="00EF1A66"/>
    <w:pPr>
      <w:widowControl/>
      <w:suppressAutoHyphens w:val="0"/>
      <w:autoSpaceDN w:val="0"/>
      <w:adjustRightInd w:val="0"/>
    </w:pPr>
    <w:rPr>
      <w:rFonts w:eastAsia="Times New Roman" w:cs="Times New Roman"/>
      <w:color w:val="auto"/>
      <w:kern w:val="0"/>
      <w:lang w:val="nb-NO" w:eastAsia="nb-NO" w:bidi="ar-SA"/>
    </w:rPr>
  </w:style>
  <w:style w:type="paragraph" w:customStyle="1" w:styleId="WW-TableContents11111">
    <w:name w:val="WW-Table Contents11111"/>
    <w:basedOn w:val="Zkladntext"/>
    <w:rsid w:val="009964C5"/>
    <w:pPr>
      <w:widowControl/>
      <w:suppressLineNumbers/>
    </w:pPr>
    <w:rPr>
      <w:rFonts w:ascii="Times New Roman" w:eastAsia="Calibri" w:hAnsi="Times New Roman" w:cs="Times New Roman"/>
      <w:kern w:val="0"/>
      <w:lang w:eastAsia="ar-SA" w:bidi="ar-SA"/>
    </w:rPr>
  </w:style>
  <w:style w:type="paragraph" w:customStyle="1" w:styleId="WW-TableHeading11111">
    <w:name w:val="WW-Table Heading11111"/>
    <w:basedOn w:val="WW-TableContents11111"/>
    <w:rsid w:val="009964C5"/>
  </w:style>
  <w:style w:type="paragraph" w:customStyle="1" w:styleId="WW-Tekstpodstawowywcity2">
    <w:name w:val="WW-Tekst podstawowy wcięty 2"/>
    <w:basedOn w:val="Normln"/>
    <w:rsid w:val="00032208"/>
    <w:pPr>
      <w:widowControl/>
      <w:ind w:left="540"/>
    </w:pPr>
    <w:rPr>
      <w:rFonts w:ascii="Times New Roman" w:eastAsia="Calibri" w:hAnsi="Times New Roman" w:cs="Times New Roman"/>
      <w:kern w:val="0"/>
      <w:lang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32208"/>
    <w:rPr>
      <w:rFonts w:ascii="Arial" w:eastAsia="Lucida Sans Unicode" w:hAnsi="Arial" w:cs="Tahoma"/>
      <w:kern w:val="1"/>
      <w:sz w:val="24"/>
      <w:szCs w:val="24"/>
      <w:lang w:val="pl-PL" w:eastAsia="hi-IN" w:bidi="hi-IN"/>
    </w:rPr>
  </w:style>
  <w:style w:type="paragraph" w:customStyle="1" w:styleId="WW-Footer">
    <w:name w:val="WW-Footer"/>
    <w:rsid w:val="0016526E"/>
    <w:pPr>
      <w:suppressAutoHyphens/>
      <w:autoSpaceDE w:val="0"/>
    </w:pPr>
    <w:rPr>
      <w:rFonts w:eastAsia="Calibri"/>
      <w:color w:val="000000"/>
      <w:szCs w:val="24"/>
      <w:lang w:eastAsia="ar-SA"/>
    </w:rPr>
  </w:style>
  <w:style w:type="paragraph" w:customStyle="1" w:styleId="DefaultText">
    <w:name w:val="Default Text"/>
    <w:rsid w:val="00213A25"/>
    <w:pPr>
      <w:suppressAutoHyphens/>
      <w:autoSpaceDE w:val="0"/>
    </w:pPr>
    <w:rPr>
      <w:rFonts w:eastAsia="Calibri"/>
      <w:color w:val="000000"/>
      <w:szCs w:val="24"/>
      <w:lang w:eastAsia="ar-SA"/>
    </w:rPr>
  </w:style>
  <w:style w:type="paragraph" w:customStyle="1" w:styleId="WW-Tekstpodstawowywcity3">
    <w:name w:val="WW-Tekst podstawowy wcięty 3"/>
    <w:basedOn w:val="Normln"/>
    <w:rsid w:val="008665BB"/>
    <w:pPr>
      <w:widowControl/>
      <w:ind w:left="540"/>
      <w:jc w:val="both"/>
    </w:pPr>
    <w:rPr>
      <w:rFonts w:ascii="Times New Roman" w:eastAsia="Calibri" w:hAnsi="Times New Roman" w:cs="Times New Roman"/>
      <w:kern w:val="0"/>
      <w:sz w:val="20"/>
      <w:lang w:eastAsia="ar-SA" w:bidi="ar-SA"/>
    </w:rPr>
  </w:style>
  <w:style w:type="character" w:customStyle="1" w:styleId="apple-style-span">
    <w:name w:val="apple-style-span"/>
    <w:basedOn w:val="Standardnpsmoodstavce"/>
    <w:rsid w:val="006C0CAD"/>
  </w:style>
  <w:style w:type="character" w:customStyle="1" w:styleId="cas1">
    <w:name w:val="cas1"/>
    <w:semiHidden/>
    <w:rsid w:val="006C0CAD"/>
    <w:rPr>
      <w:rFonts w:ascii="Verdana" w:hAnsi="Verdana" w:cs="Times New Roman"/>
      <w:color w:val="555555"/>
      <w:w w:val="94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rsid w:val="006C0CAD"/>
    <w:pPr>
      <w:widowControl/>
    </w:pPr>
    <w:rPr>
      <w:rFonts w:ascii="Tahoma" w:eastAsia="Times New Roman" w:hAnsi="Tahoma"/>
      <w:kern w:val="0"/>
      <w:sz w:val="16"/>
      <w:szCs w:val="16"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C0CAD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F41DE"/>
    <w:pPr>
      <w:ind w:left="720"/>
      <w:contextualSpacing/>
    </w:pPr>
    <w:rPr>
      <w:rFonts w:cs="Mangal"/>
      <w:szCs w:val="21"/>
    </w:rPr>
  </w:style>
  <w:style w:type="paragraph" w:styleId="Bezmezer">
    <w:name w:val="No Spacing"/>
    <w:link w:val="BezmezerChar"/>
    <w:uiPriority w:val="1"/>
    <w:qFormat/>
    <w:rsid w:val="0053763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53763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B17A8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355C6F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NzevChar">
    <w:name w:val="Název Char"/>
    <w:basedOn w:val="Standardnpsmoodstavce"/>
    <w:link w:val="Nzev"/>
    <w:rsid w:val="00355C6F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45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splant.com.p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http://esis.jrc.ec.europa.eu/clp/image/ghs06s.gi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info@krejsashop.cz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styna.brewinska@asplant.com.pl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0AC99-0B3B-4E01-85DD-A3190DE3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3886</Words>
  <Characters>22928</Characters>
  <Application>Microsoft Office Word</Application>
  <DocSecurity>0</DocSecurity>
  <Lines>191</Lines>
  <Paragraphs>53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SEKCJA 1</vt:lpstr>
      <vt:lpstr>SEKCJA 1</vt:lpstr>
      <vt:lpstr>SEKCJA 1</vt:lpstr>
    </vt:vector>
  </TitlesOfParts>
  <Company>-</Company>
  <LinksUpToDate>false</LinksUpToDate>
  <CharactersWithSpaces>26761</CharactersWithSpaces>
  <SharedDoc>false</SharedDoc>
  <HLinks>
    <vt:vector size="12" baseType="variant">
      <vt:variant>
        <vt:i4>1114192</vt:i4>
      </vt:variant>
      <vt:variant>
        <vt:i4>-1</vt:i4>
      </vt:variant>
      <vt:variant>
        <vt:i4>1059</vt:i4>
      </vt:variant>
      <vt:variant>
        <vt:i4>1</vt:i4>
      </vt:variant>
      <vt:variant>
        <vt:lpwstr>http://esis.jrc.ec.europa.eu/clp/image/ghs06s.gif</vt:lpwstr>
      </vt:variant>
      <vt:variant>
        <vt:lpwstr/>
      </vt:variant>
      <vt:variant>
        <vt:i4>1114192</vt:i4>
      </vt:variant>
      <vt:variant>
        <vt:i4>-1</vt:i4>
      </vt:variant>
      <vt:variant>
        <vt:i4>1062</vt:i4>
      </vt:variant>
      <vt:variant>
        <vt:i4>1</vt:i4>
      </vt:variant>
      <vt:variant>
        <vt:lpwstr>http://esis.jrc.ec.europa.eu/clp/image/ghs06s.gif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SEKCJA 1</dc:title>
  <dc:creator>Piotr</dc:creator>
  <cp:lastModifiedBy>Miloš Krejsa</cp:lastModifiedBy>
  <cp:revision>3</cp:revision>
  <cp:lastPrinted>2015-02-20T10:06:00Z</cp:lastPrinted>
  <dcterms:created xsi:type="dcterms:W3CDTF">2022-02-08T06:35:00Z</dcterms:created>
  <dcterms:modified xsi:type="dcterms:W3CDTF">2022-02-08T06:42:00Z</dcterms:modified>
</cp:coreProperties>
</file>